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ook w:val="04A0"/>
      </w:tblPr>
      <w:tblGrid>
        <w:gridCol w:w="4788"/>
        <w:gridCol w:w="5220"/>
      </w:tblGrid>
      <w:tr w:rsidR="004C1BA5" w:rsidRPr="00F22A35" w:rsidTr="002D7667">
        <w:tc>
          <w:tcPr>
            <w:tcW w:w="4788" w:type="dxa"/>
          </w:tcPr>
          <w:p w:rsidR="004C1BA5" w:rsidRPr="00F22A35" w:rsidRDefault="004C1BA5" w:rsidP="002D7667">
            <w:pPr>
              <w:spacing w:after="0" w:line="312" w:lineRule="auto"/>
              <w:jc w:val="center"/>
              <w:rPr>
                <w:rFonts w:ascii="Times New Roman" w:hAnsi="Times New Roman"/>
                <w:sz w:val="24"/>
                <w:szCs w:val="24"/>
              </w:rPr>
            </w:pPr>
            <w:r w:rsidRPr="00F22A35">
              <w:rPr>
                <w:rFonts w:ascii="Times New Roman" w:hAnsi="Times New Roman"/>
                <w:sz w:val="24"/>
                <w:szCs w:val="24"/>
              </w:rPr>
              <w:t>BCH TRƯỜNG ĐẠI HỌC DUY TÂN</w:t>
            </w:r>
          </w:p>
          <w:p w:rsidR="004C1BA5" w:rsidRPr="00F22A35" w:rsidRDefault="004C1BA5" w:rsidP="002D7667">
            <w:pPr>
              <w:spacing w:after="0" w:line="312" w:lineRule="auto"/>
              <w:jc w:val="center"/>
              <w:rPr>
                <w:rFonts w:ascii="Times New Roman" w:hAnsi="Times New Roman"/>
                <w:b/>
                <w:sz w:val="24"/>
                <w:szCs w:val="24"/>
              </w:rPr>
            </w:pPr>
            <w:r>
              <w:rPr>
                <w:rFonts w:ascii="Times New Roman" w:hAnsi="Times New Roman"/>
                <w:b/>
                <w:sz w:val="24"/>
                <w:szCs w:val="24"/>
              </w:rPr>
              <w:t>BCH ĐOÀN KHOA ĐÀO TẠO QUỐC TẾ</w:t>
            </w:r>
          </w:p>
          <w:p w:rsidR="004C1BA5" w:rsidRPr="00F22A35" w:rsidRDefault="004C1BA5" w:rsidP="002D7667">
            <w:pPr>
              <w:spacing w:after="0" w:line="312" w:lineRule="auto"/>
              <w:jc w:val="center"/>
              <w:rPr>
                <w:rFonts w:ascii="Times New Roman" w:hAnsi="Times New Roman"/>
                <w:b/>
                <w:sz w:val="24"/>
                <w:szCs w:val="24"/>
              </w:rPr>
            </w:pPr>
            <w:r w:rsidRPr="00F22A35">
              <w:rPr>
                <w:rFonts w:ascii="Times New Roman" w:hAnsi="Times New Roman"/>
                <w:sz w:val="24"/>
                <w:szCs w:val="24"/>
              </w:rPr>
              <w:sym w:font="Wingdings 2" w:char="F061"/>
            </w:r>
            <w:r w:rsidRPr="00F22A35">
              <w:rPr>
                <w:rFonts w:ascii="Times New Roman" w:hAnsi="Times New Roman"/>
                <w:sz w:val="24"/>
                <w:szCs w:val="24"/>
              </w:rPr>
              <w:sym w:font="Wingdings 2" w:char="F0F5"/>
            </w:r>
            <w:r w:rsidRPr="00F22A35">
              <w:rPr>
                <w:rFonts w:ascii="Times New Roman" w:hAnsi="Times New Roman"/>
                <w:sz w:val="24"/>
                <w:szCs w:val="24"/>
              </w:rPr>
              <w:sym w:font="Wingdings 2" w:char="F061"/>
            </w:r>
          </w:p>
        </w:tc>
        <w:tc>
          <w:tcPr>
            <w:tcW w:w="5220" w:type="dxa"/>
          </w:tcPr>
          <w:p w:rsidR="004C1BA5" w:rsidRPr="00F22A35" w:rsidRDefault="004C1BA5" w:rsidP="002D7667">
            <w:pPr>
              <w:spacing w:after="0" w:line="312" w:lineRule="auto"/>
              <w:jc w:val="right"/>
              <w:rPr>
                <w:rFonts w:ascii="Times New Roman" w:hAnsi="Times New Roman"/>
                <w:sz w:val="24"/>
                <w:szCs w:val="24"/>
              </w:rPr>
            </w:pPr>
            <w:r w:rsidRPr="00F22A35">
              <w:rPr>
                <w:rFonts w:ascii="Times New Roman" w:hAnsi="Times New Roman"/>
                <w:sz w:val="24"/>
                <w:szCs w:val="24"/>
              </w:rPr>
              <w:t>ĐOÀN TNCS HỒ CHÍ MINH</w:t>
            </w:r>
          </w:p>
          <w:p w:rsidR="004C1BA5" w:rsidRPr="00F22A35" w:rsidRDefault="004C1BA5" w:rsidP="002D7667">
            <w:pPr>
              <w:spacing w:after="0" w:line="312" w:lineRule="auto"/>
              <w:jc w:val="right"/>
              <w:rPr>
                <w:rFonts w:ascii="Times New Roman" w:hAnsi="Times New Roman"/>
                <w:sz w:val="24"/>
                <w:szCs w:val="24"/>
              </w:rPr>
            </w:pPr>
          </w:p>
          <w:p w:rsidR="004C1BA5" w:rsidRPr="00F22A35" w:rsidRDefault="004C1BA5" w:rsidP="002D7667">
            <w:pPr>
              <w:spacing w:after="0" w:line="312" w:lineRule="auto"/>
              <w:jc w:val="right"/>
              <w:rPr>
                <w:rFonts w:ascii="Times New Roman" w:hAnsi="Times New Roman"/>
                <w:b/>
                <w:sz w:val="24"/>
                <w:szCs w:val="24"/>
              </w:rPr>
            </w:pPr>
            <w:r>
              <w:rPr>
                <w:rFonts w:ascii="Times New Roman" w:hAnsi="Times New Roman"/>
                <w:i/>
                <w:sz w:val="24"/>
                <w:szCs w:val="24"/>
              </w:rPr>
              <w:t>Đà Nẵng, ngày 10</w:t>
            </w:r>
            <w:r w:rsidRPr="00F22A35">
              <w:rPr>
                <w:rFonts w:ascii="Times New Roman" w:hAnsi="Times New Roman"/>
                <w:i/>
                <w:sz w:val="24"/>
                <w:szCs w:val="24"/>
              </w:rPr>
              <w:t xml:space="preserve"> tháng  10 năm 2012</w:t>
            </w:r>
          </w:p>
        </w:tc>
      </w:tr>
    </w:tbl>
    <w:p w:rsidR="000B3ED1" w:rsidRPr="004C1BA5" w:rsidRDefault="000B3ED1" w:rsidP="000B3ED1">
      <w:pPr>
        <w:widowControl w:val="0"/>
        <w:tabs>
          <w:tab w:val="left" w:pos="3820"/>
          <w:tab w:val="left" w:pos="6200"/>
        </w:tabs>
        <w:autoSpaceDE w:val="0"/>
        <w:autoSpaceDN w:val="0"/>
        <w:adjustRightInd w:val="0"/>
        <w:spacing w:after="0" w:line="360" w:lineRule="auto"/>
        <w:ind w:left="540" w:right="243" w:hanging="338"/>
        <w:rPr>
          <w:rFonts w:ascii="Times New Roman" w:hAnsi="Times New Roman"/>
          <w:i/>
          <w:iCs/>
          <w:sz w:val="12"/>
          <w:szCs w:val="24"/>
        </w:rPr>
      </w:pPr>
    </w:p>
    <w:p w:rsidR="00121139" w:rsidRPr="004C1BA5" w:rsidRDefault="00B3478D" w:rsidP="000B3ED1">
      <w:pPr>
        <w:spacing w:after="0" w:line="360" w:lineRule="auto"/>
        <w:jc w:val="center"/>
        <w:rPr>
          <w:rFonts w:ascii="Times New Roman" w:hAnsi="Times New Roman"/>
          <w:b/>
          <w:sz w:val="32"/>
          <w:szCs w:val="24"/>
        </w:rPr>
      </w:pPr>
      <w:r w:rsidRPr="004C1BA5">
        <w:rPr>
          <w:rFonts w:ascii="Times New Roman" w:hAnsi="Times New Roman"/>
          <w:b/>
          <w:sz w:val="32"/>
          <w:szCs w:val="24"/>
        </w:rPr>
        <w:t>BẢN CAM KẾT</w:t>
      </w:r>
      <w:r w:rsidR="00F25CD8" w:rsidRPr="004C1BA5">
        <w:rPr>
          <w:rFonts w:ascii="Times New Roman" w:hAnsi="Times New Roman"/>
          <w:b/>
          <w:sz w:val="32"/>
          <w:szCs w:val="24"/>
        </w:rPr>
        <w:t xml:space="preserve"> THI ĐUA</w:t>
      </w:r>
    </w:p>
    <w:p w:rsidR="000B3ED1" w:rsidRPr="004C1BA5" w:rsidRDefault="000B3ED1" w:rsidP="000B3ED1">
      <w:pPr>
        <w:spacing w:after="0" w:line="360" w:lineRule="auto"/>
        <w:jc w:val="center"/>
        <w:rPr>
          <w:rFonts w:ascii="Times New Roman" w:hAnsi="Times New Roman"/>
          <w:b/>
          <w:sz w:val="16"/>
          <w:szCs w:val="24"/>
        </w:rPr>
      </w:pPr>
    </w:p>
    <w:p w:rsidR="000B3ED1" w:rsidRPr="000B3ED1" w:rsidRDefault="006D77CD" w:rsidP="000B3ED1">
      <w:pPr>
        <w:pStyle w:val="NormalWeb"/>
        <w:spacing w:before="0" w:beforeAutospacing="0" w:after="0" w:afterAutospacing="0" w:line="360" w:lineRule="auto"/>
        <w:jc w:val="both"/>
        <w:textAlignment w:val="baseline"/>
      </w:pPr>
      <w:r w:rsidRPr="000B3ED1">
        <w:t xml:space="preserve">          Để thực hiện </w:t>
      </w:r>
      <w:r w:rsidR="004C1BA5">
        <w:t xml:space="preserve">các quy định về </w:t>
      </w:r>
      <w:r w:rsidRPr="000B3ED1">
        <w:t xml:space="preserve">nề nếp học đường </w:t>
      </w:r>
      <w:r w:rsidR="004C1BA5">
        <w:t>,</w:t>
      </w:r>
      <w:r w:rsidR="000B3ED1" w:rsidRPr="000B3ED1">
        <w:t xml:space="preserve">các chỉ tiêu thi đua </w:t>
      </w:r>
      <w:r w:rsidRPr="000B3ED1">
        <w:t>góp phần thực hiện nghiêm chỉnh nội quy quy chế của nhà trường</w:t>
      </w:r>
      <w:r w:rsidR="000B3ED1" w:rsidRPr="000B3ED1">
        <w:t xml:space="preserve"> và các hoạt động của Đoàn thanh niên</w:t>
      </w:r>
      <w:r w:rsidR="004C1BA5">
        <w:t xml:space="preserve">. </w:t>
      </w:r>
      <w:r w:rsidR="00F25CD8" w:rsidRPr="000B3ED1">
        <w:t>Sinh viên-học sinh chi Đoàn.........</w:t>
      </w:r>
      <w:r w:rsidR="000B3ED1" w:rsidRPr="000B3ED1">
        <w:t>...................</w:t>
      </w:r>
      <w:r w:rsidR="00F25CD8" w:rsidRPr="000B3ED1">
        <w:t>......</w:t>
      </w:r>
      <w:r w:rsidRPr="000B3ED1">
        <w:t xml:space="preserve"> cam kết thi đua thực hiện tốt những nội dung sau đây:</w:t>
      </w:r>
    </w:p>
    <w:p w:rsidR="000B3ED1" w:rsidRPr="000B3ED1" w:rsidRDefault="000B3ED1" w:rsidP="000B3ED1">
      <w:pPr>
        <w:pStyle w:val="NormalWeb"/>
        <w:spacing w:before="0" w:beforeAutospacing="0" w:after="0" w:afterAutospacing="0" w:line="360" w:lineRule="auto"/>
        <w:jc w:val="both"/>
        <w:textAlignment w:val="baseline"/>
      </w:pPr>
      <w:r w:rsidRPr="000B3ED1">
        <w:t xml:space="preserve">1. 100% </w:t>
      </w:r>
      <w:r>
        <w:t xml:space="preserve">Đoàn viên - </w:t>
      </w:r>
      <w:r w:rsidRPr="000B3ED1">
        <w:t xml:space="preserve">Sinh viên tuân thủ mặc đồng phục, đeo bảng tên và văn thể do nhà trường đề ra </w:t>
      </w:r>
    </w:p>
    <w:p w:rsidR="000B3ED1" w:rsidRPr="000B3ED1" w:rsidRDefault="000B3ED1" w:rsidP="000B3ED1">
      <w:pPr>
        <w:pStyle w:val="NormalWeb"/>
        <w:spacing w:before="0" w:beforeAutospacing="0" w:after="0" w:afterAutospacing="0" w:line="360" w:lineRule="auto"/>
        <w:jc w:val="both"/>
        <w:textAlignment w:val="baseline"/>
      </w:pPr>
      <w:r w:rsidRPr="000B3ED1">
        <w:t>2. 100% Sinh viên, thanh niên là đoàn viên (đã kết nạp đoàn)</w:t>
      </w:r>
    </w:p>
    <w:p w:rsidR="000B3ED1" w:rsidRPr="000B3ED1" w:rsidRDefault="0070544B" w:rsidP="000B3ED1">
      <w:pPr>
        <w:pStyle w:val="NormalWeb"/>
        <w:spacing w:before="0" w:beforeAutospacing="0" w:after="0" w:afterAutospacing="0" w:line="360" w:lineRule="auto"/>
        <w:jc w:val="both"/>
        <w:textAlignment w:val="baseline"/>
      </w:pPr>
      <w:r>
        <w:t xml:space="preserve">3. 100% </w:t>
      </w:r>
      <w:r w:rsidR="004C1BA5">
        <w:t>Đoàn viên trong chi đ</w:t>
      </w:r>
      <w:r w:rsidR="000B3ED1" w:rsidRPr="000B3ED1">
        <w:t>oàn thực hiện nghĩa vụ và trách nhiệm đóng đầy đủ đoàn phí và đúng hạn</w:t>
      </w:r>
    </w:p>
    <w:p w:rsidR="000B3ED1" w:rsidRDefault="0070544B" w:rsidP="000B3ED1">
      <w:pPr>
        <w:pStyle w:val="NormalWeb"/>
        <w:spacing w:before="0" w:beforeAutospacing="0" w:after="0" w:afterAutospacing="0" w:line="360" w:lineRule="auto"/>
        <w:jc w:val="both"/>
        <w:textAlignment w:val="baseline"/>
      </w:pPr>
      <w:r>
        <w:t xml:space="preserve">4. 60% </w:t>
      </w:r>
      <w:r w:rsidR="00B8636E">
        <w:t>L</w:t>
      </w:r>
      <w:r w:rsidR="000B3ED1" w:rsidRPr="000B3ED1">
        <w:t>ớp trưởng, bí thư các chi đoàn tham gia NCKH, 30% sinh viên ở các chi đoàn tham gia NCKH</w:t>
      </w:r>
    </w:p>
    <w:p w:rsidR="00B8636E" w:rsidRDefault="000B3ED1" w:rsidP="00B8636E">
      <w:pPr>
        <w:pStyle w:val="NormalWeb"/>
        <w:spacing w:before="0" w:beforeAutospacing="0" w:after="0" w:afterAutospacing="0" w:line="360" w:lineRule="auto"/>
        <w:jc w:val="both"/>
        <w:textAlignment w:val="baseline"/>
      </w:pPr>
      <w:r>
        <w:t>5. 100%</w:t>
      </w:r>
      <w:r w:rsidR="0070544B">
        <w:t xml:space="preserve"> </w:t>
      </w:r>
      <w:r w:rsidRPr="000B3ED1">
        <w:t>Phấn đấu không có Đoàn viên mắc các tệ nạn xã hội và tham gia các hoạt động vi phạm pháp luật hoặc ảnh hưởng tới hình ảnh người sinh viên ĐH Duy Tân.</w:t>
      </w:r>
    </w:p>
    <w:p w:rsidR="00B8636E" w:rsidRDefault="00B8636E" w:rsidP="00B8636E">
      <w:pPr>
        <w:pStyle w:val="NormalWeb"/>
        <w:spacing w:before="0" w:beforeAutospacing="0" w:after="0" w:afterAutospacing="0" w:line="360" w:lineRule="auto"/>
        <w:jc w:val="both"/>
        <w:textAlignment w:val="baseline"/>
      </w:pPr>
      <w:r>
        <w:t xml:space="preserve">6. 100% </w:t>
      </w:r>
      <w:r w:rsidR="000B3ED1" w:rsidRPr="000B3ED1">
        <w:t>Phấn đấu không có Đoàn viên vi phạm quy chế thi; Giảm tỷ lệ Đoàn viên thi lại, học lại và bỏ học, Giảm tỉ lệ Đoàn viên sinh viên đi học muộn, nghỉ học không lý do.</w:t>
      </w:r>
    </w:p>
    <w:p w:rsidR="00B8636E" w:rsidRPr="000B3ED1" w:rsidRDefault="00B8636E" w:rsidP="00B8636E">
      <w:pPr>
        <w:pStyle w:val="NormalWeb"/>
        <w:spacing w:before="0" w:beforeAutospacing="0" w:after="0" w:afterAutospacing="0" w:line="360" w:lineRule="auto"/>
        <w:jc w:val="both"/>
        <w:textAlignment w:val="baseline"/>
      </w:pPr>
      <w:r>
        <w:t xml:space="preserve">7. </w:t>
      </w:r>
      <w:r w:rsidRPr="000B3ED1">
        <w:t xml:space="preserve">Trên 90% Đoàn viên </w:t>
      </w:r>
      <w:r>
        <w:t xml:space="preserve"> - Sinh viên </w:t>
      </w:r>
      <w:r w:rsidRPr="000B3ED1">
        <w:t>tha</w:t>
      </w:r>
      <w:r>
        <w:t xml:space="preserve">m gia các hoạt động chung sức vì </w:t>
      </w:r>
      <w:r w:rsidRPr="000B3ED1">
        <w:t>cộng đồng</w:t>
      </w:r>
      <w:r>
        <w:t xml:space="preserve"> của trường và khoa triễn khai</w:t>
      </w:r>
      <w:r w:rsidRPr="000B3ED1">
        <w:t>.</w:t>
      </w:r>
    </w:p>
    <w:p w:rsidR="00B8636E" w:rsidRDefault="00B8636E" w:rsidP="00B8636E">
      <w:pPr>
        <w:pStyle w:val="NormalWeb"/>
        <w:spacing w:before="0" w:beforeAutospacing="0" w:after="0" w:afterAutospacing="0" w:line="360" w:lineRule="auto"/>
        <w:jc w:val="both"/>
        <w:textAlignment w:val="baseline"/>
      </w:pPr>
      <w:r>
        <w:t>8. Trên 90% Đoàn viên - Sinh viên tham gia vào các phong trào thi đua, rèn luyện thể dục thể thao, giao lưu văn nghệ do trường và khoa tổ chức.</w:t>
      </w:r>
    </w:p>
    <w:p w:rsidR="00B8636E" w:rsidRDefault="00B8636E" w:rsidP="00B8636E">
      <w:pPr>
        <w:pStyle w:val="NormalWeb"/>
        <w:spacing w:before="0" w:beforeAutospacing="0" w:after="0" w:afterAutospacing="0" w:line="360" w:lineRule="auto"/>
        <w:jc w:val="both"/>
        <w:textAlignment w:val="baseline"/>
      </w:pPr>
      <w:r>
        <w:t>9. Trên 30% Đoàn viên - Sinh viên tham gia hoạt động dưới dạng các CLB chuyên đề</w:t>
      </w:r>
    </w:p>
    <w:p w:rsidR="006D77CD" w:rsidRPr="000B3ED1" w:rsidRDefault="00B8636E" w:rsidP="000B3ED1">
      <w:pPr>
        <w:pStyle w:val="NormalWeb"/>
        <w:spacing w:before="0" w:beforeAutospacing="0" w:after="0" w:afterAutospacing="0" w:line="360" w:lineRule="auto"/>
        <w:jc w:val="both"/>
        <w:textAlignment w:val="baseline"/>
      </w:pPr>
      <w:r>
        <w:tab/>
        <w:t xml:space="preserve">Đoàn viên - </w:t>
      </w:r>
      <w:r w:rsidR="006D77CD" w:rsidRPr="000B3ED1">
        <w:t xml:space="preserve">Sinh viên </w:t>
      </w:r>
      <w:r>
        <w:t>chi Đoàn...........................</w:t>
      </w:r>
      <w:r w:rsidR="006D77CD" w:rsidRPr="000B3ED1">
        <w:t xml:space="preserve">xin cam kết thực hiện, nếu vi phạm một trong các nội dung trên, sẽ </w:t>
      </w:r>
      <w:r>
        <w:t>chịu mọi hình thức kỷ luật của Đoàn thanh niên</w:t>
      </w:r>
      <w:r w:rsidR="00510914">
        <w:t>. Xin hứa, dưới lá cờ của Đoàn thanh niên chúng tôi sẽ phấn đấu thực hiện tốt và xứng đáng với nhiệm vụ được giao.</w:t>
      </w:r>
    </w:p>
    <w:p w:rsidR="006D77CD" w:rsidRPr="000B3ED1" w:rsidRDefault="00C00BA6" w:rsidP="000B3ED1">
      <w:pPr>
        <w:pStyle w:val="NormalWeb"/>
        <w:spacing w:before="0" w:beforeAutospacing="0" w:after="0" w:afterAutospacing="0" w:line="360" w:lineRule="auto"/>
        <w:jc w:val="both"/>
        <w:textAlignment w:val="baseline"/>
      </w:pPr>
      <w:r w:rsidRPr="00C00BA6">
        <w:rPr>
          <w:b/>
          <w:i/>
        </w:rPr>
        <w:t>Lưu ý: Bản cam kết trên cần phải được công khai minh bạch tới Đoàn viên - sinh viên. Có thể kí cam kết ở mặt sau nếu cần</w:t>
      </w:r>
      <w:r>
        <w:t>.</w:t>
      </w:r>
    </w:p>
    <w:p w:rsidR="006D77CD" w:rsidRPr="000B3ED1" w:rsidRDefault="006D77CD" w:rsidP="000B3ED1">
      <w:pPr>
        <w:pStyle w:val="NormalWeb"/>
        <w:spacing w:before="0" w:beforeAutospacing="0" w:after="0" w:afterAutospacing="0" w:line="360" w:lineRule="auto"/>
        <w:jc w:val="both"/>
        <w:textAlignment w:val="baseline"/>
      </w:pPr>
      <w:r w:rsidRPr="000B3ED1">
        <w:rPr>
          <w:rStyle w:val="Strong"/>
          <w:bdr w:val="none" w:sz="0" w:space="0" w:color="auto" w:frame="1"/>
        </w:rPr>
        <w:t> TM.BCS</w:t>
      </w:r>
      <w:r w:rsidR="00510914">
        <w:rPr>
          <w:rStyle w:val="Strong"/>
          <w:bdr w:val="none" w:sz="0" w:space="0" w:color="auto" w:frame="1"/>
        </w:rPr>
        <w:t xml:space="preserve"> </w:t>
      </w:r>
      <w:r w:rsidRPr="000B3ED1">
        <w:rPr>
          <w:rStyle w:val="Strong"/>
          <w:bdr w:val="none" w:sz="0" w:space="0" w:color="auto" w:frame="1"/>
        </w:rPr>
        <w:t xml:space="preserve"> -</w:t>
      </w:r>
      <w:r w:rsidR="00510914">
        <w:rPr>
          <w:rStyle w:val="Strong"/>
          <w:bdr w:val="none" w:sz="0" w:space="0" w:color="auto" w:frame="1"/>
        </w:rPr>
        <w:t xml:space="preserve">  </w:t>
      </w:r>
      <w:r w:rsidRPr="000B3ED1">
        <w:rPr>
          <w:rStyle w:val="Strong"/>
          <w:bdr w:val="none" w:sz="0" w:space="0" w:color="auto" w:frame="1"/>
        </w:rPr>
        <w:t>CHI ĐOÀN LỚP            </w:t>
      </w:r>
      <w:r w:rsidR="00510914">
        <w:rPr>
          <w:rStyle w:val="Strong"/>
          <w:bdr w:val="none" w:sz="0" w:space="0" w:color="auto" w:frame="1"/>
        </w:rPr>
        <w:t xml:space="preserve">          </w:t>
      </w:r>
      <w:r w:rsidRPr="000B3ED1">
        <w:rPr>
          <w:rStyle w:val="Strong"/>
          <w:bdr w:val="none" w:sz="0" w:space="0" w:color="auto" w:frame="1"/>
        </w:rPr>
        <w:t>  GVCN LỚP                </w:t>
      </w:r>
      <w:r w:rsidR="00510914">
        <w:rPr>
          <w:rStyle w:val="Strong"/>
          <w:bdr w:val="none" w:sz="0" w:space="0" w:color="auto" w:frame="1"/>
        </w:rPr>
        <w:t xml:space="preserve">           </w:t>
      </w:r>
      <w:r w:rsidRPr="000B3ED1">
        <w:rPr>
          <w:rStyle w:val="Strong"/>
          <w:bdr w:val="none" w:sz="0" w:space="0" w:color="auto" w:frame="1"/>
        </w:rPr>
        <w:t xml:space="preserve"> </w:t>
      </w:r>
      <w:r w:rsidR="00510914">
        <w:rPr>
          <w:rStyle w:val="Strong"/>
          <w:bdr w:val="none" w:sz="0" w:space="0" w:color="auto" w:frame="1"/>
        </w:rPr>
        <w:t>TM. BCH ĐOÀN KHOA</w:t>
      </w:r>
    </w:p>
    <w:p w:rsidR="006D77CD" w:rsidRDefault="006D77CD" w:rsidP="000B3ED1">
      <w:pPr>
        <w:pStyle w:val="NormalWeb"/>
        <w:spacing w:before="0" w:beforeAutospacing="0" w:after="0" w:afterAutospacing="0" w:line="360" w:lineRule="auto"/>
        <w:jc w:val="both"/>
        <w:textAlignment w:val="baseline"/>
        <w:rPr>
          <w:rStyle w:val="Strong"/>
          <w:bdr w:val="none" w:sz="0" w:space="0" w:color="auto" w:frame="1"/>
        </w:rPr>
      </w:pPr>
      <w:r w:rsidRPr="000B3ED1">
        <w:rPr>
          <w:rStyle w:val="Strong"/>
          <w:bdr w:val="none" w:sz="0" w:space="0" w:color="auto" w:frame="1"/>
        </w:rPr>
        <w:t> </w:t>
      </w:r>
      <w:r w:rsidR="00510914">
        <w:rPr>
          <w:rStyle w:val="Strong"/>
          <w:bdr w:val="none" w:sz="0" w:space="0" w:color="auto" w:frame="1"/>
        </w:rPr>
        <w:t>LỚP TRƯỞNG    -    BÍ THƯ</w:t>
      </w:r>
      <w:r w:rsidRPr="000B3ED1">
        <w:rPr>
          <w:rStyle w:val="Strong"/>
          <w:bdr w:val="none" w:sz="0" w:space="0" w:color="auto" w:frame="1"/>
        </w:rPr>
        <w:t>                                                               </w:t>
      </w:r>
      <w:r w:rsidR="000877D3">
        <w:rPr>
          <w:rStyle w:val="Strong"/>
          <w:bdr w:val="none" w:sz="0" w:space="0" w:color="auto" w:frame="1"/>
        </w:rPr>
        <w:t xml:space="preserve">                 </w:t>
      </w:r>
      <w:r w:rsidR="00510914">
        <w:rPr>
          <w:rStyle w:val="Strong"/>
          <w:bdr w:val="none" w:sz="0" w:space="0" w:color="auto" w:frame="1"/>
        </w:rPr>
        <w:t>BÍ THƯ</w:t>
      </w:r>
    </w:p>
    <w:p w:rsidR="008F27BB" w:rsidRDefault="008F27BB" w:rsidP="000B3ED1">
      <w:pPr>
        <w:pStyle w:val="NormalWeb"/>
        <w:spacing w:before="0" w:beforeAutospacing="0" w:after="0" w:afterAutospacing="0" w:line="360" w:lineRule="auto"/>
        <w:jc w:val="both"/>
        <w:textAlignment w:val="baseline"/>
        <w:rPr>
          <w:rStyle w:val="Strong"/>
          <w:bdr w:val="none" w:sz="0" w:space="0" w:color="auto" w:frame="1"/>
        </w:rPr>
      </w:pPr>
    </w:p>
    <w:p w:rsidR="008F27BB" w:rsidRDefault="008F27BB" w:rsidP="000B3ED1">
      <w:pPr>
        <w:pStyle w:val="NormalWeb"/>
        <w:spacing w:before="0" w:beforeAutospacing="0" w:after="0" w:afterAutospacing="0" w:line="360" w:lineRule="auto"/>
        <w:jc w:val="both"/>
        <w:textAlignment w:val="baseline"/>
        <w:rPr>
          <w:rStyle w:val="Strong"/>
          <w:bdr w:val="none" w:sz="0" w:space="0" w:color="auto" w:frame="1"/>
        </w:rPr>
      </w:pPr>
    </w:p>
    <w:p w:rsidR="008F27BB" w:rsidRPr="000B3ED1" w:rsidRDefault="008F27BB" w:rsidP="000B3ED1">
      <w:pPr>
        <w:pStyle w:val="NormalWeb"/>
        <w:spacing w:before="0" w:beforeAutospacing="0" w:after="0" w:afterAutospacing="0" w:line="360" w:lineRule="auto"/>
        <w:jc w:val="both"/>
        <w:textAlignment w:val="baseline"/>
      </w:pPr>
      <w:r>
        <w:rPr>
          <w:rStyle w:val="Strong"/>
          <w:bdr w:val="none" w:sz="0" w:space="0" w:color="auto" w:frame="1"/>
        </w:rPr>
        <w:tab/>
      </w:r>
      <w:r>
        <w:rPr>
          <w:rStyle w:val="Strong"/>
          <w:bdr w:val="none" w:sz="0" w:space="0" w:color="auto" w:frame="1"/>
        </w:rPr>
        <w:tab/>
      </w:r>
      <w:r>
        <w:rPr>
          <w:rStyle w:val="Strong"/>
          <w:bdr w:val="none" w:sz="0" w:space="0" w:color="auto" w:frame="1"/>
        </w:rPr>
        <w:tab/>
      </w:r>
      <w:r>
        <w:rPr>
          <w:rStyle w:val="Strong"/>
          <w:bdr w:val="none" w:sz="0" w:space="0" w:color="auto" w:frame="1"/>
        </w:rPr>
        <w:tab/>
      </w:r>
      <w:r>
        <w:rPr>
          <w:rStyle w:val="Strong"/>
          <w:bdr w:val="none" w:sz="0" w:space="0" w:color="auto" w:frame="1"/>
        </w:rPr>
        <w:tab/>
      </w:r>
      <w:r>
        <w:rPr>
          <w:rStyle w:val="Strong"/>
          <w:bdr w:val="none" w:sz="0" w:space="0" w:color="auto" w:frame="1"/>
        </w:rPr>
        <w:tab/>
      </w:r>
      <w:r>
        <w:rPr>
          <w:rStyle w:val="Strong"/>
          <w:bdr w:val="none" w:sz="0" w:space="0" w:color="auto" w:frame="1"/>
        </w:rPr>
        <w:tab/>
      </w:r>
      <w:r>
        <w:rPr>
          <w:rStyle w:val="Strong"/>
          <w:bdr w:val="none" w:sz="0" w:space="0" w:color="auto" w:frame="1"/>
        </w:rPr>
        <w:tab/>
      </w:r>
      <w:r>
        <w:rPr>
          <w:rStyle w:val="Strong"/>
          <w:bdr w:val="none" w:sz="0" w:space="0" w:color="auto" w:frame="1"/>
        </w:rPr>
        <w:tab/>
      </w:r>
      <w:r>
        <w:rPr>
          <w:rStyle w:val="Strong"/>
          <w:bdr w:val="none" w:sz="0" w:space="0" w:color="auto" w:frame="1"/>
        </w:rPr>
        <w:tab/>
        <w:t xml:space="preserve">         Nguyễn Tiến Thành</w:t>
      </w:r>
    </w:p>
    <w:p w:rsidR="006D77CD" w:rsidRPr="000B3ED1" w:rsidRDefault="006D77CD" w:rsidP="000B3ED1">
      <w:pPr>
        <w:pStyle w:val="NormalWeb"/>
        <w:spacing w:before="0" w:beforeAutospacing="0" w:after="0" w:afterAutospacing="0" w:line="360" w:lineRule="auto"/>
        <w:jc w:val="both"/>
        <w:textAlignment w:val="baseline"/>
      </w:pPr>
      <w:r w:rsidRPr="000B3ED1">
        <w:lastRenderedPageBreak/>
        <w:t> </w:t>
      </w:r>
    </w:p>
    <w:p w:rsidR="006D77CD" w:rsidRPr="000B3ED1" w:rsidRDefault="006D77CD" w:rsidP="000B3ED1">
      <w:pPr>
        <w:pStyle w:val="z-TopofForm"/>
        <w:spacing w:line="360" w:lineRule="auto"/>
        <w:rPr>
          <w:rFonts w:ascii="Times New Roman" w:hAnsi="Times New Roman" w:cs="Times New Roman"/>
          <w:sz w:val="24"/>
          <w:szCs w:val="24"/>
        </w:rPr>
      </w:pPr>
      <w:r w:rsidRPr="000B3ED1">
        <w:rPr>
          <w:rFonts w:ascii="Times New Roman" w:hAnsi="Times New Roman" w:cs="Times New Roman"/>
          <w:sz w:val="24"/>
          <w:szCs w:val="24"/>
        </w:rPr>
        <w:t>Top of Form</w:t>
      </w:r>
    </w:p>
    <w:p w:rsidR="006D77CD" w:rsidRPr="000B3ED1" w:rsidRDefault="006D77CD" w:rsidP="000B3ED1">
      <w:pPr>
        <w:spacing w:after="0" w:line="360" w:lineRule="auto"/>
        <w:rPr>
          <w:rFonts w:ascii="Times New Roman" w:hAnsi="Times New Roman"/>
          <w:sz w:val="24"/>
          <w:szCs w:val="24"/>
        </w:rPr>
      </w:pPr>
    </w:p>
    <w:sectPr w:rsidR="006D77CD" w:rsidRPr="000B3ED1" w:rsidSect="00B8636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B3478D"/>
    <w:rsid w:val="000877D3"/>
    <w:rsid w:val="000B3ED1"/>
    <w:rsid w:val="00121139"/>
    <w:rsid w:val="00376466"/>
    <w:rsid w:val="004C1BA5"/>
    <w:rsid w:val="004D1384"/>
    <w:rsid w:val="00510914"/>
    <w:rsid w:val="006D77CD"/>
    <w:rsid w:val="0070544B"/>
    <w:rsid w:val="008F0C1E"/>
    <w:rsid w:val="008F27BB"/>
    <w:rsid w:val="00AE1828"/>
    <w:rsid w:val="00AF4FAE"/>
    <w:rsid w:val="00B3478D"/>
    <w:rsid w:val="00B77F56"/>
    <w:rsid w:val="00B8636E"/>
    <w:rsid w:val="00C00BA6"/>
    <w:rsid w:val="00E05267"/>
    <w:rsid w:val="00F25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8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7C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77CD"/>
    <w:rPr>
      <w:b/>
      <w:bCs/>
    </w:rPr>
  </w:style>
  <w:style w:type="character" w:styleId="Emphasis">
    <w:name w:val="Emphasis"/>
    <w:basedOn w:val="DefaultParagraphFont"/>
    <w:uiPriority w:val="20"/>
    <w:qFormat/>
    <w:rsid w:val="006D77CD"/>
    <w:rPr>
      <w:i/>
      <w:iCs/>
    </w:rPr>
  </w:style>
  <w:style w:type="paragraph" w:styleId="z-TopofForm">
    <w:name w:val="HTML Top of Form"/>
    <w:basedOn w:val="Normal"/>
    <w:next w:val="Normal"/>
    <w:link w:val="z-TopofFormChar"/>
    <w:hidden/>
    <w:uiPriority w:val="99"/>
    <w:semiHidden/>
    <w:unhideWhenUsed/>
    <w:rsid w:val="006D77CD"/>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77CD"/>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77035245">
      <w:bodyDiv w:val="1"/>
      <w:marLeft w:val="0"/>
      <w:marRight w:val="0"/>
      <w:marTop w:val="0"/>
      <w:marBottom w:val="0"/>
      <w:divBdr>
        <w:top w:val="none" w:sz="0" w:space="0" w:color="auto"/>
        <w:left w:val="none" w:sz="0" w:space="0" w:color="auto"/>
        <w:bottom w:val="none" w:sz="0" w:space="0" w:color="auto"/>
        <w:right w:val="none" w:sz="0" w:space="0" w:color="auto"/>
      </w:divBdr>
      <w:divsChild>
        <w:div w:id="48065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HNM</dc:creator>
  <cp:lastModifiedBy>AXIOO HNM</cp:lastModifiedBy>
  <cp:revision>8</cp:revision>
  <dcterms:created xsi:type="dcterms:W3CDTF">2012-05-10T01:16:00Z</dcterms:created>
  <dcterms:modified xsi:type="dcterms:W3CDTF">2012-10-16T16:45:00Z</dcterms:modified>
</cp:coreProperties>
</file>