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7" w:rsidRPr="00271379" w:rsidRDefault="00345AEA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S</w:t>
      </w:r>
      <w:r w:rsidRPr="00345AEA">
        <w:rPr>
          <w:rFonts w:ascii="Tahoma" w:hAnsi="Tahoma" w:cs="Tahoma"/>
          <w:b/>
          <w:szCs w:val="20"/>
        </w:rPr>
        <w:t>Ự</w:t>
      </w:r>
      <w:r>
        <w:rPr>
          <w:rFonts w:ascii="Tahoma" w:hAnsi="Tahoma" w:cs="Tahoma"/>
          <w:b/>
          <w:szCs w:val="20"/>
        </w:rPr>
        <w:t xml:space="preserve"> KH</w:t>
      </w:r>
      <w:r w:rsidRPr="00345AEA">
        <w:rPr>
          <w:rFonts w:ascii="Tahoma" w:hAnsi="Tahoma" w:cs="Tahoma"/>
          <w:b/>
          <w:szCs w:val="20"/>
        </w:rPr>
        <w:t>ÁC</w:t>
      </w:r>
      <w:r>
        <w:rPr>
          <w:rFonts w:ascii="Tahoma" w:hAnsi="Tahoma" w:cs="Tahoma"/>
          <w:b/>
          <w:szCs w:val="20"/>
        </w:rPr>
        <w:t xml:space="preserve"> BI</w:t>
      </w:r>
      <w:r w:rsidRPr="00345AEA">
        <w:rPr>
          <w:rFonts w:ascii="Tahoma" w:hAnsi="Tahoma" w:cs="Tahoma"/>
          <w:b/>
          <w:szCs w:val="20"/>
        </w:rPr>
        <w:t>ỆT</w:t>
      </w:r>
      <w:r>
        <w:rPr>
          <w:rFonts w:ascii="Tahoma" w:hAnsi="Tahoma" w:cs="Tahoma"/>
          <w:b/>
          <w:szCs w:val="20"/>
        </w:rPr>
        <w:t xml:space="preserve"> GI</w:t>
      </w:r>
      <w:r w:rsidRPr="00345AEA">
        <w:rPr>
          <w:rFonts w:ascii="Tahoma" w:hAnsi="Tahoma" w:cs="Tahoma"/>
          <w:b/>
          <w:szCs w:val="20"/>
        </w:rPr>
        <w:t>ỮA</w:t>
      </w:r>
      <w:r>
        <w:rPr>
          <w:rFonts w:ascii="Tahoma" w:hAnsi="Tahoma" w:cs="Tahoma"/>
          <w:b/>
          <w:szCs w:val="20"/>
        </w:rPr>
        <w:t xml:space="preserve"> CHU</w:t>
      </w:r>
      <w:r w:rsidRPr="00345AEA">
        <w:rPr>
          <w:rFonts w:ascii="Tahoma" w:hAnsi="Tahoma" w:cs="Tahoma"/>
          <w:b/>
          <w:szCs w:val="20"/>
        </w:rPr>
        <w:t>ẨN</w:t>
      </w:r>
      <w:r>
        <w:rPr>
          <w:rFonts w:ascii="Tahoma" w:hAnsi="Tahoma" w:cs="Tahoma"/>
          <w:b/>
          <w:szCs w:val="20"/>
        </w:rPr>
        <w:t xml:space="preserve"> M</w:t>
      </w:r>
      <w:r w:rsidRPr="00345AEA">
        <w:rPr>
          <w:rFonts w:ascii="Tahoma" w:hAnsi="Tahoma" w:cs="Tahoma"/>
          <w:b/>
          <w:szCs w:val="20"/>
        </w:rPr>
        <w:t>ỰC</w:t>
      </w:r>
      <w:r>
        <w:rPr>
          <w:rFonts w:ascii="Tahoma" w:hAnsi="Tahoma" w:cs="Tahoma"/>
          <w:b/>
          <w:szCs w:val="20"/>
        </w:rPr>
        <w:t xml:space="preserve"> K</w:t>
      </w:r>
      <w:r w:rsidRPr="00345AEA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TO</w:t>
      </w:r>
      <w:r w:rsidRPr="00345AEA">
        <w:rPr>
          <w:rFonts w:ascii="Tahoma" w:hAnsi="Tahoma" w:cs="Tahoma"/>
          <w:b/>
          <w:szCs w:val="20"/>
        </w:rPr>
        <w:t>ÁN</w:t>
      </w:r>
      <w:r>
        <w:rPr>
          <w:rFonts w:ascii="Tahoma" w:hAnsi="Tahoma" w:cs="Tahoma"/>
          <w:b/>
          <w:szCs w:val="20"/>
        </w:rPr>
        <w:t xml:space="preserve"> QU</w:t>
      </w:r>
      <w:r w:rsidRPr="00345AEA">
        <w:rPr>
          <w:rFonts w:ascii="Tahoma" w:hAnsi="Tahoma" w:cs="Tahoma"/>
          <w:b/>
          <w:szCs w:val="20"/>
        </w:rPr>
        <w:t>ỐC</w:t>
      </w:r>
      <w:r>
        <w:rPr>
          <w:rFonts w:ascii="Tahoma" w:hAnsi="Tahoma" w:cs="Tahoma"/>
          <w:b/>
          <w:szCs w:val="20"/>
        </w:rPr>
        <w:t xml:space="preserve"> T</w:t>
      </w:r>
      <w:r w:rsidRPr="00345AEA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V</w:t>
      </w:r>
      <w:r w:rsidRPr="00345AEA">
        <w:rPr>
          <w:rFonts w:ascii="Tahoma" w:hAnsi="Tahoma" w:cs="Tahoma"/>
          <w:b/>
          <w:szCs w:val="20"/>
        </w:rPr>
        <w:t>Ề</w:t>
      </w:r>
      <w:r>
        <w:rPr>
          <w:rFonts w:ascii="Tahoma" w:hAnsi="Tahoma" w:cs="Tahoma"/>
          <w:b/>
          <w:szCs w:val="20"/>
        </w:rPr>
        <w:t xml:space="preserve"> TR</w:t>
      </w:r>
      <w:r w:rsidRPr="00345AEA">
        <w:rPr>
          <w:rFonts w:ascii="Tahoma" w:hAnsi="Tahoma" w:cs="Tahoma"/>
          <w:b/>
          <w:szCs w:val="20"/>
        </w:rPr>
        <w:t>ÌNH</w:t>
      </w:r>
      <w:r>
        <w:rPr>
          <w:rFonts w:ascii="Tahoma" w:hAnsi="Tahoma" w:cs="Tahoma"/>
          <w:b/>
          <w:szCs w:val="20"/>
        </w:rPr>
        <w:t xml:space="preserve"> B</w:t>
      </w:r>
      <w:r w:rsidRPr="00345AEA">
        <w:rPr>
          <w:rFonts w:ascii="Tahoma" w:hAnsi="Tahoma" w:cs="Tahoma"/>
          <w:b/>
          <w:szCs w:val="20"/>
        </w:rPr>
        <w:t>ÀY</w:t>
      </w:r>
      <w:r>
        <w:rPr>
          <w:rFonts w:ascii="Tahoma" w:hAnsi="Tahoma" w:cs="Tahoma"/>
          <w:b/>
          <w:szCs w:val="20"/>
        </w:rPr>
        <w:t xml:space="preserve"> B</w:t>
      </w:r>
      <w:r w:rsidRPr="00345AEA">
        <w:rPr>
          <w:rFonts w:ascii="Tahoma" w:hAnsi="Tahoma" w:cs="Tahoma"/>
          <w:b/>
          <w:szCs w:val="20"/>
        </w:rPr>
        <w:t>ÁO</w:t>
      </w:r>
      <w:r>
        <w:rPr>
          <w:rFonts w:ascii="Tahoma" w:hAnsi="Tahoma" w:cs="Tahoma"/>
          <w:b/>
          <w:szCs w:val="20"/>
        </w:rPr>
        <w:t xml:space="preserve"> C</w:t>
      </w:r>
      <w:r w:rsidRPr="00345AEA">
        <w:rPr>
          <w:rFonts w:ascii="Tahoma" w:hAnsi="Tahoma" w:cs="Tahoma"/>
          <w:b/>
          <w:szCs w:val="20"/>
        </w:rPr>
        <w:t>ÁO</w:t>
      </w:r>
      <w:r>
        <w:rPr>
          <w:rFonts w:ascii="Tahoma" w:hAnsi="Tahoma" w:cs="Tahoma"/>
          <w:b/>
          <w:szCs w:val="20"/>
        </w:rPr>
        <w:t xml:space="preserve"> T</w:t>
      </w:r>
      <w:r w:rsidRPr="00345AEA">
        <w:rPr>
          <w:rFonts w:ascii="Tahoma" w:hAnsi="Tahoma" w:cs="Tahoma"/>
          <w:b/>
          <w:szCs w:val="20"/>
        </w:rPr>
        <w:t>ÀI</w:t>
      </w:r>
      <w:r>
        <w:rPr>
          <w:rFonts w:ascii="Tahoma" w:hAnsi="Tahoma" w:cs="Tahoma"/>
          <w:b/>
          <w:szCs w:val="20"/>
        </w:rPr>
        <w:t xml:space="preserve"> CH</w:t>
      </w:r>
      <w:r w:rsidRPr="00345AEA">
        <w:rPr>
          <w:rFonts w:ascii="Tahoma" w:hAnsi="Tahoma" w:cs="Tahoma"/>
          <w:b/>
          <w:szCs w:val="20"/>
        </w:rPr>
        <w:t>ÍNH</w:t>
      </w:r>
      <w:r>
        <w:rPr>
          <w:rFonts w:ascii="Tahoma" w:hAnsi="Tahoma" w:cs="Tahoma"/>
          <w:b/>
          <w:szCs w:val="20"/>
        </w:rPr>
        <w:t xml:space="preserve"> (</w:t>
      </w:r>
      <w:r w:rsidRPr="00345AEA">
        <w:rPr>
          <w:rFonts w:ascii="Tahoma" w:hAnsi="Tahoma" w:cs="Tahoma"/>
          <w:b/>
          <w:szCs w:val="20"/>
        </w:rPr>
        <w:t>IF</w:t>
      </w:r>
      <w:r>
        <w:rPr>
          <w:rFonts w:ascii="Tahoma" w:hAnsi="Tahoma" w:cs="Tahoma"/>
          <w:b/>
          <w:szCs w:val="20"/>
        </w:rPr>
        <w:t>RS) V</w:t>
      </w:r>
      <w:r w:rsidRPr="00345AEA">
        <w:rPr>
          <w:rFonts w:ascii="Tahoma" w:hAnsi="Tahoma" w:cs="Tahoma"/>
          <w:b/>
          <w:szCs w:val="20"/>
        </w:rPr>
        <w:t>À</w:t>
      </w:r>
      <w:r>
        <w:rPr>
          <w:rFonts w:ascii="Tahoma" w:hAnsi="Tahoma" w:cs="Tahoma"/>
          <w:b/>
          <w:szCs w:val="20"/>
        </w:rPr>
        <w:t xml:space="preserve"> C</w:t>
      </w:r>
      <w:r w:rsidRPr="00345AEA">
        <w:rPr>
          <w:rFonts w:ascii="Tahoma" w:hAnsi="Tahoma" w:cs="Tahoma"/>
          <w:b/>
          <w:szCs w:val="20"/>
        </w:rPr>
        <w:t>ÁC</w:t>
      </w:r>
      <w:r>
        <w:rPr>
          <w:rFonts w:ascii="Tahoma" w:hAnsi="Tahoma" w:cs="Tahoma"/>
          <w:b/>
          <w:szCs w:val="20"/>
        </w:rPr>
        <w:t xml:space="preserve"> NGUY</w:t>
      </w:r>
      <w:r w:rsidRPr="00345AEA">
        <w:rPr>
          <w:rFonts w:ascii="Tahoma" w:hAnsi="Tahoma" w:cs="Tahoma"/>
          <w:b/>
          <w:szCs w:val="20"/>
        </w:rPr>
        <w:t>Ê</w:t>
      </w:r>
      <w:r>
        <w:rPr>
          <w:rFonts w:ascii="Tahoma" w:hAnsi="Tahoma" w:cs="Tahoma"/>
          <w:b/>
          <w:szCs w:val="20"/>
        </w:rPr>
        <w:t>N T</w:t>
      </w:r>
      <w:r w:rsidRPr="00345AEA">
        <w:rPr>
          <w:rFonts w:ascii="Tahoma" w:hAnsi="Tahoma" w:cs="Tahoma"/>
          <w:b/>
          <w:szCs w:val="20"/>
        </w:rPr>
        <w:t>ẮC</w:t>
      </w:r>
      <w:r>
        <w:rPr>
          <w:rFonts w:ascii="Tahoma" w:hAnsi="Tahoma" w:cs="Tahoma"/>
          <w:b/>
          <w:szCs w:val="20"/>
        </w:rPr>
        <w:t xml:space="preserve"> K</w:t>
      </w:r>
      <w:r w:rsidRPr="00345AEA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TO</w:t>
      </w:r>
      <w:r w:rsidRPr="00345AEA">
        <w:rPr>
          <w:rFonts w:ascii="Tahoma" w:hAnsi="Tahoma" w:cs="Tahoma"/>
          <w:b/>
          <w:szCs w:val="20"/>
        </w:rPr>
        <w:t>ÁN</w:t>
      </w:r>
      <w:r>
        <w:rPr>
          <w:rFonts w:ascii="Tahoma" w:hAnsi="Tahoma" w:cs="Tahoma"/>
          <w:b/>
          <w:szCs w:val="20"/>
        </w:rPr>
        <w:t xml:space="preserve"> CHUNG ĐƯ</w:t>
      </w:r>
      <w:r w:rsidRPr="00345AEA">
        <w:rPr>
          <w:rFonts w:ascii="Tahoma" w:hAnsi="Tahoma" w:cs="Tahoma"/>
          <w:b/>
          <w:szCs w:val="20"/>
        </w:rPr>
        <w:t>ỢC</w:t>
      </w:r>
      <w:r>
        <w:rPr>
          <w:rFonts w:ascii="Tahoma" w:hAnsi="Tahoma" w:cs="Tahoma"/>
          <w:b/>
          <w:szCs w:val="20"/>
        </w:rPr>
        <w:t xml:space="preserve"> TH</w:t>
      </w:r>
      <w:r w:rsidRPr="00345AEA">
        <w:rPr>
          <w:rFonts w:ascii="Tahoma" w:hAnsi="Tahoma" w:cs="Tahoma"/>
          <w:b/>
          <w:szCs w:val="20"/>
        </w:rPr>
        <w:t>ỪA</w:t>
      </w:r>
      <w:r>
        <w:rPr>
          <w:rFonts w:ascii="Tahoma" w:hAnsi="Tahoma" w:cs="Tahoma"/>
          <w:b/>
          <w:szCs w:val="20"/>
        </w:rPr>
        <w:t xml:space="preserve"> NH</w:t>
      </w:r>
      <w:r w:rsidRPr="00345AEA">
        <w:rPr>
          <w:rFonts w:ascii="Tahoma" w:hAnsi="Tahoma" w:cs="Tahoma"/>
          <w:b/>
          <w:szCs w:val="20"/>
        </w:rPr>
        <w:t>ẬN</w:t>
      </w:r>
      <w:r>
        <w:rPr>
          <w:rFonts w:ascii="Tahoma" w:hAnsi="Tahoma" w:cs="Tahoma"/>
          <w:b/>
          <w:szCs w:val="20"/>
        </w:rPr>
        <w:t xml:space="preserve"> C</w:t>
      </w:r>
      <w:r w:rsidRPr="00345AEA">
        <w:rPr>
          <w:rFonts w:ascii="Tahoma" w:hAnsi="Tahoma" w:cs="Tahoma"/>
          <w:b/>
          <w:szCs w:val="20"/>
        </w:rPr>
        <w:t>ỦA</w:t>
      </w:r>
      <w:r>
        <w:rPr>
          <w:rFonts w:ascii="Tahoma" w:hAnsi="Tahoma" w:cs="Tahoma"/>
          <w:b/>
          <w:szCs w:val="20"/>
        </w:rPr>
        <w:t xml:space="preserve"> M</w:t>
      </w:r>
      <w:r w:rsidRPr="00345AEA">
        <w:rPr>
          <w:rFonts w:ascii="Tahoma" w:hAnsi="Tahoma" w:cs="Tahoma"/>
          <w:b/>
          <w:szCs w:val="20"/>
        </w:rPr>
        <w:t>Ỹ</w:t>
      </w:r>
      <w:r>
        <w:rPr>
          <w:rFonts w:ascii="Tahoma" w:hAnsi="Tahoma" w:cs="Tahoma"/>
          <w:b/>
          <w:szCs w:val="20"/>
        </w:rPr>
        <w:t xml:space="preserve"> (</w:t>
      </w:r>
      <w:r w:rsidRPr="00345AEA">
        <w:rPr>
          <w:rFonts w:ascii="Tahoma" w:hAnsi="Tahoma" w:cs="Tahoma"/>
          <w:b/>
          <w:szCs w:val="20"/>
        </w:rPr>
        <w:t>U</w:t>
      </w:r>
      <w:r>
        <w:rPr>
          <w:rFonts w:ascii="Tahoma" w:hAnsi="Tahoma" w:cs="Tahoma"/>
          <w:b/>
          <w:szCs w:val="20"/>
        </w:rPr>
        <w:t>.</w:t>
      </w:r>
      <w:r w:rsidRPr="00345AEA">
        <w:rPr>
          <w:rFonts w:ascii="Tahoma" w:hAnsi="Tahoma" w:cs="Tahoma"/>
          <w:b/>
          <w:szCs w:val="20"/>
        </w:rPr>
        <w:t>S</w:t>
      </w:r>
      <w:r>
        <w:rPr>
          <w:rFonts w:ascii="Tahoma" w:hAnsi="Tahoma" w:cs="Tahoma"/>
          <w:b/>
          <w:szCs w:val="20"/>
        </w:rPr>
        <w:t>. G</w:t>
      </w:r>
      <w:r w:rsidRPr="00345AEA">
        <w:rPr>
          <w:rFonts w:ascii="Tahoma" w:hAnsi="Tahoma" w:cs="Tahoma"/>
          <w:b/>
          <w:szCs w:val="20"/>
        </w:rPr>
        <w:t>AA</w:t>
      </w:r>
      <w:r>
        <w:rPr>
          <w:rFonts w:ascii="Tahoma" w:hAnsi="Tahoma" w:cs="Tahoma"/>
          <w:b/>
          <w:szCs w:val="20"/>
        </w:rPr>
        <w:t>P)</w:t>
      </w:r>
    </w:p>
    <w:p w:rsidR="00B563D7" w:rsidRPr="00D1165F" w:rsidRDefault="00B563D7" w:rsidP="00D1165F">
      <w:pPr>
        <w:pStyle w:val="Heading2"/>
        <w:ind w:left="0" w:firstLine="720"/>
        <w:jc w:val="right"/>
        <w:rPr>
          <w:rFonts w:ascii="Tahoma" w:hAnsi="Tahoma" w:cs="Tahoma"/>
          <w:sz w:val="20"/>
          <w:szCs w:val="20"/>
        </w:rPr>
      </w:pPr>
      <w:proofErr w:type="spellStart"/>
      <w:r w:rsidRPr="00D1165F">
        <w:rPr>
          <w:rFonts w:ascii="Tahoma" w:hAnsi="Tahoma" w:cs="Tahoma"/>
          <w:sz w:val="20"/>
          <w:szCs w:val="20"/>
        </w:rPr>
        <w:t>Giảng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viên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D1165F">
        <w:rPr>
          <w:rFonts w:ascii="Tahoma" w:hAnsi="Tahoma" w:cs="Tahoma"/>
          <w:sz w:val="20"/>
          <w:szCs w:val="20"/>
        </w:rPr>
        <w:t>Nguyễn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Thị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Kim </w:t>
      </w:r>
      <w:proofErr w:type="spellStart"/>
      <w:r w:rsidRPr="00D1165F">
        <w:rPr>
          <w:rFonts w:ascii="Tahoma" w:hAnsi="Tahoma" w:cs="Tahoma"/>
          <w:sz w:val="20"/>
          <w:szCs w:val="20"/>
        </w:rPr>
        <w:t>Hương</w:t>
      </w:r>
      <w:proofErr w:type="spellEnd"/>
    </w:p>
    <w:p w:rsidR="005C4A2A" w:rsidRDefault="005C4A2A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ảnh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5C4A2A">
        <w:rPr>
          <w:rFonts w:ascii="Tahoma" w:hAnsi="Tahoma" w:cs="Tahoma"/>
          <w:sz w:val="20"/>
          <w:szCs w:val="20"/>
        </w:rPr>
        <w:t>óa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5C4A2A">
        <w:rPr>
          <w:rFonts w:ascii="Tahoma" w:hAnsi="Tahoma" w:cs="Tahoma"/>
          <w:sz w:val="20"/>
          <w:szCs w:val="20"/>
        </w:rPr>
        <w:t>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5C4A2A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5C4A2A">
        <w:rPr>
          <w:rFonts w:ascii="Tahoma" w:hAnsi="Tahoma" w:cs="Tahoma"/>
          <w:sz w:val="20"/>
          <w:szCs w:val="20"/>
        </w:rPr>
        <w:t>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</w:t>
      </w:r>
      <w:r w:rsidRPr="005C4A2A">
        <w:rPr>
          <w:rFonts w:ascii="Tahoma" w:hAnsi="Tahoma" w:cs="Tahoma"/>
          <w:sz w:val="20"/>
          <w:szCs w:val="20"/>
        </w:rPr>
        <w:t>ện</w:t>
      </w:r>
      <w:proofErr w:type="spellEnd"/>
      <w:r>
        <w:rPr>
          <w:rFonts w:ascii="Tahoma" w:hAnsi="Tahoma" w:cs="Tahoma"/>
          <w:sz w:val="20"/>
          <w:szCs w:val="20"/>
        </w:rPr>
        <w:t xml:space="preserve"> nay,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5C4A2A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5C4A2A">
        <w:rPr>
          <w:rFonts w:ascii="Tahoma" w:hAnsi="Tahoma" w:cs="Tahoma"/>
          <w:sz w:val="20"/>
          <w:szCs w:val="20"/>
        </w:rPr>
        <w:t>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4A2A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5C4A2A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5C4A2A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</w:t>
      </w:r>
      <w:r w:rsidRPr="005C4A2A">
        <w:rPr>
          <w:rFonts w:ascii="Tahoma" w:hAnsi="Tahoma" w:cs="Tahoma"/>
          <w:sz w:val="20"/>
          <w:szCs w:val="20"/>
        </w:rPr>
        <w:t>ệc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5C4A2A">
        <w:rPr>
          <w:rFonts w:ascii="Tahoma" w:hAnsi="Tahoma" w:cs="Tahoma"/>
          <w:sz w:val="20"/>
          <w:szCs w:val="20"/>
        </w:rPr>
        <w:t>ép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5C4A2A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5C4A2A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Đ</w:t>
      </w:r>
      <w:r w:rsidRPr="005C4A2A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nư</w:t>
      </w:r>
      <w:r w:rsidRPr="005C4A2A">
        <w:rPr>
          <w:rFonts w:ascii="Tahoma" w:hAnsi="Tahoma" w:cs="Tahoma"/>
          <w:sz w:val="20"/>
          <w:szCs w:val="20"/>
        </w:rPr>
        <w:t>ớc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5C4A2A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</w:t>
      </w:r>
      <w:r w:rsidRPr="005C4A2A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5C4A2A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5C4A2A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5C4A2A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C4A2A">
        <w:rPr>
          <w:rFonts w:ascii="Tahoma" w:hAnsi="Tahoma" w:cs="Tahoma"/>
          <w:sz w:val="20"/>
          <w:szCs w:val="20"/>
        </w:rPr>
        <w:t>Ủy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5C4A2A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5C4A2A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4A2A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5C4A2A">
        <w:rPr>
          <w:rFonts w:ascii="Tahoma" w:hAnsi="Tahoma" w:cs="Tahoma"/>
          <w:sz w:val="20"/>
          <w:szCs w:val="20"/>
        </w:rPr>
        <w:t>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5C4A2A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5C4A2A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5C4A2A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5C4A2A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H</w:t>
      </w:r>
      <w:r w:rsidRPr="005C4A2A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5C4A2A">
        <w:rPr>
          <w:rFonts w:ascii="Tahoma" w:hAnsi="Tahoma" w:cs="Tahoma"/>
          <w:sz w:val="20"/>
          <w:szCs w:val="20"/>
        </w:rPr>
        <w:t>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5C4A2A">
        <w:rPr>
          <w:rFonts w:ascii="Tahoma" w:hAnsi="Tahoma" w:cs="Tahoma"/>
          <w:sz w:val="20"/>
          <w:szCs w:val="20"/>
        </w:rPr>
        <w:t>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5C4A2A">
        <w:rPr>
          <w:rFonts w:ascii="Tahoma" w:hAnsi="Tahoma" w:cs="Tahoma"/>
          <w:sz w:val="20"/>
          <w:szCs w:val="20"/>
        </w:rPr>
        <w:t>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tri</w:t>
      </w:r>
      <w:r w:rsidRPr="005C4A2A">
        <w:rPr>
          <w:rFonts w:ascii="Tahoma" w:hAnsi="Tahoma" w:cs="Tahoma"/>
          <w:sz w:val="20"/>
          <w:szCs w:val="20"/>
        </w:rPr>
        <w:t>ển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</w:t>
      </w:r>
      <w:r w:rsidRPr="005C4A2A">
        <w:rPr>
          <w:rFonts w:ascii="Tahoma" w:hAnsi="Tahoma" w:cs="Tahoma"/>
          <w:sz w:val="20"/>
          <w:szCs w:val="20"/>
        </w:rPr>
        <w:t>ện</w:t>
      </w:r>
      <w:proofErr w:type="spellEnd"/>
      <w:r>
        <w:rPr>
          <w:rFonts w:ascii="Tahoma" w:hAnsi="Tahoma" w:cs="Tahoma"/>
          <w:sz w:val="20"/>
          <w:szCs w:val="20"/>
        </w:rPr>
        <w:t xml:space="preserve"> nay </w:t>
      </w:r>
      <w:proofErr w:type="spellStart"/>
      <w:r w:rsidRPr="005C4A2A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5C4A2A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C4A2A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RS.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Tuy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nhi</w:t>
      </w:r>
      <w:r w:rsidRPr="005C4A2A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5C4A2A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cư</w:t>
      </w:r>
      <w:r w:rsidRPr="005C4A2A">
        <w:rPr>
          <w:rFonts w:ascii="Tahoma" w:hAnsi="Tahoma" w:cs="Tahoma"/>
          <w:sz w:val="20"/>
          <w:szCs w:val="20"/>
        </w:rPr>
        <w:t>ờng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5C4A2A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5C4A2A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5C4A2A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5C4A2A">
        <w:rPr>
          <w:rFonts w:ascii="Tahoma" w:hAnsi="Tahoma" w:cs="Tahoma"/>
          <w:sz w:val="20"/>
          <w:szCs w:val="20"/>
        </w:rPr>
        <w:t>ọ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5C4A2A">
        <w:rPr>
          <w:rFonts w:ascii="Tahoma" w:hAnsi="Tahoma" w:cs="Tahoma"/>
          <w:sz w:val="20"/>
          <w:szCs w:val="20"/>
        </w:rPr>
        <w:t>ạ</w:t>
      </w:r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5C4A2A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ri</w:t>
      </w:r>
      <w:r w:rsidRPr="005C4A2A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5C4A2A">
        <w:rPr>
          <w:rFonts w:ascii="Tahoma" w:hAnsi="Tahoma" w:cs="Tahoma"/>
          <w:sz w:val="20"/>
          <w:szCs w:val="20"/>
        </w:rPr>
        <w:t>ứ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5C4A2A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5C4A2A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C4A2A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RS.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ì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ậy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5C4A2A">
        <w:rPr>
          <w:rFonts w:ascii="Tahoma" w:hAnsi="Tahoma" w:cs="Tahoma"/>
          <w:sz w:val="20"/>
          <w:szCs w:val="20"/>
        </w:rPr>
        <w:t>ệt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5C4A2A">
        <w:rPr>
          <w:rFonts w:ascii="Tahoma" w:hAnsi="Tahoma" w:cs="Tahoma"/>
          <w:sz w:val="20"/>
          <w:szCs w:val="20"/>
        </w:rPr>
        <w:t>ữa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C4A2A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5C4A2A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(U.S.G</w:t>
      </w:r>
      <w:r w:rsidRPr="005C4A2A">
        <w:rPr>
          <w:rFonts w:ascii="Tahoma" w:hAnsi="Tahoma" w:cs="Tahoma"/>
          <w:sz w:val="20"/>
          <w:szCs w:val="20"/>
        </w:rPr>
        <w:t>AA</w:t>
      </w:r>
      <w:r>
        <w:rPr>
          <w:rFonts w:ascii="Tahoma" w:hAnsi="Tahoma" w:cs="Tahoma"/>
          <w:sz w:val="20"/>
          <w:szCs w:val="20"/>
        </w:rPr>
        <w:t>P)</w:t>
      </w:r>
    </w:p>
    <w:p w:rsidR="001749F7" w:rsidRDefault="008124DE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Chu</w:t>
      </w:r>
      <w:r w:rsidRPr="008124DE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8124DE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8124D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8124DE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8124DE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8124DE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8124DE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8124DE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8124D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8124D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8124DE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8124DE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8124DE">
        <w:rPr>
          <w:rFonts w:ascii="Tahoma" w:hAnsi="Tahoma" w:cs="Tahoma"/>
          <w:sz w:val="20"/>
          <w:szCs w:val="20"/>
        </w:rPr>
        <w:t>ựn</w:t>
      </w:r>
      <w:r>
        <w:rPr>
          <w:rFonts w:ascii="Tahoma" w:hAnsi="Tahoma" w:cs="Tahoma"/>
          <w:sz w:val="20"/>
          <w:szCs w:val="20"/>
        </w:rPr>
        <w:t>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10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8124DE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</w:t>
      </w:r>
      <w:proofErr w:type="spellEnd"/>
      <w:r>
        <w:rPr>
          <w:rFonts w:ascii="Tahoma" w:hAnsi="Tahoma" w:cs="Tahoma"/>
          <w:sz w:val="20"/>
          <w:szCs w:val="20"/>
        </w:rPr>
        <w:t xml:space="preserve"> qua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8124DE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đáp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</w:t>
      </w:r>
      <w:r w:rsidRPr="008124DE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</w:t>
      </w:r>
      <w:r w:rsidRPr="008124DE">
        <w:rPr>
          <w:rFonts w:ascii="Tahoma" w:hAnsi="Tahoma" w:cs="Tahoma"/>
          <w:sz w:val="20"/>
          <w:szCs w:val="20"/>
        </w:rPr>
        <w:t>ệc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8124DE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8124DE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8124D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8124D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8124DE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trư</w:t>
      </w:r>
      <w:r w:rsidRPr="008124DE">
        <w:rPr>
          <w:rFonts w:ascii="Tahoma" w:hAnsi="Tahoma" w:cs="Tahoma"/>
          <w:sz w:val="20"/>
          <w:szCs w:val="20"/>
        </w:rPr>
        <w:t>ờng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8124DE">
        <w:rPr>
          <w:rFonts w:ascii="Tahoma" w:hAnsi="Tahoma" w:cs="Tahoma"/>
          <w:sz w:val="20"/>
          <w:szCs w:val="20"/>
        </w:rPr>
        <w:t>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8124DE">
        <w:rPr>
          <w:rFonts w:ascii="Tahoma" w:hAnsi="Tahoma" w:cs="Tahoma"/>
          <w:sz w:val="20"/>
          <w:szCs w:val="20"/>
        </w:rPr>
        <w:t>óa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124DE" w:rsidRDefault="008124DE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 w:rsidRPr="008124DE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8124D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8124DE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8124DE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8124D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8124DE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8124DE">
        <w:rPr>
          <w:rFonts w:ascii="Tahoma" w:hAnsi="Tahoma" w:cs="Tahoma"/>
          <w:sz w:val="20"/>
          <w:szCs w:val="20"/>
        </w:rPr>
        <w:t>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8124DE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8124DE">
        <w:rPr>
          <w:rFonts w:ascii="Tahoma" w:hAnsi="Tahoma" w:cs="Tahoma"/>
          <w:sz w:val="20"/>
          <w:szCs w:val="20"/>
        </w:rPr>
        <w:t>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8124DE">
        <w:rPr>
          <w:rFonts w:ascii="Tahoma" w:hAnsi="Tahoma" w:cs="Tahoma"/>
          <w:sz w:val="20"/>
          <w:szCs w:val="20"/>
        </w:rPr>
        <w:t>ởi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24DE">
        <w:rPr>
          <w:rFonts w:ascii="Tahoma" w:hAnsi="Tahoma" w:cs="Tahoma"/>
          <w:sz w:val="20"/>
          <w:szCs w:val="20"/>
        </w:rPr>
        <w:t>Ủy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8124DE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8124DE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8124D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8124DE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8124DE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Pr="008124DE">
        <w:rPr>
          <w:rFonts w:ascii="Tahoma" w:hAnsi="Tahoma" w:cs="Tahoma"/>
          <w:sz w:val="20"/>
          <w:szCs w:val="20"/>
        </w:rPr>
        <w:t>IAS</w:t>
      </w:r>
      <w:r>
        <w:rPr>
          <w:rFonts w:ascii="Tahoma" w:hAnsi="Tahoma" w:cs="Tahoma"/>
          <w:sz w:val="20"/>
          <w:szCs w:val="20"/>
        </w:rPr>
        <w:t xml:space="preserve">B).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V</w:t>
      </w:r>
      <w:r w:rsidRPr="008124DE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8124DE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8124DE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8124D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8124DE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8124DE">
        <w:rPr>
          <w:rFonts w:ascii="Tahoma" w:hAnsi="Tahoma" w:cs="Tahoma"/>
          <w:sz w:val="20"/>
          <w:szCs w:val="20"/>
        </w:rPr>
        <w:t>IAS</w:t>
      </w:r>
      <w:r>
        <w:rPr>
          <w:rFonts w:ascii="Tahoma" w:hAnsi="Tahoma" w:cs="Tahoma"/>
          <w:sz w:val="20"/>
          <w:szCs w:val="20"/>
        </w:rPr>
        <w:t xml:space="preserve">B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8124D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8124DE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8124D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8124DE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8124DE">
        <w:rPr>
          <w:rFonts w:ascii="Tahoma" w:hAnsi="Tahoma" w:cs="Tahoma"/>
          <w:sz w:val="20"/>
          <w:szCs w:val="20"/>
        </w:rPr>
        <w:t>ộc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8124DE">
        <w:rPr>
          <w:rFonts w:ascii="Tahoma" w:hAnsi="Tahoma" w:cs="Tahoma"/>
          <w:sz w:val="20"/>
          <w:szCs w:val="20"/>
        </w:rPr>
        <w:t>ập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 w:rsidRPr="00D73B58">
        <w:rPr>
          <w:rFonts w:ascii="Tahoma" w:hAnsi="Tahoma" w:cs="Tahoma"/>
          <w:sz w:val="20"/>
          <w:szCs w:val="20"/>
        </w:rPr>
        <w:t>đư</w:t>
      </w:r>
      <w:r w:rsidR="00D73B58">
        <w:rPr>
          <w:rFonts w:ascii="Tahoma" w:hAnsi="Tahoma" w:cs="Tahoma"/>
          <w:sz w:val="20"/>
          <w:szCs w:val="20"/>
        </w:rPr>
        <w:t>a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ra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ác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quy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 w:rsidRPr="00D73B58">
        <w:rPr>
          <w:rFonts w:ascii="Tahoma" w:hAnsi="Tahoma" w:cs="Tahoma"/>
          <w:sz w:val="20"/>
          <w:szCs w:val="20"/>
        </w:rPr>
        <w:t>định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v</w:t>
      </w:r>
      <w:r w:rsidR="00D73B58" w:rsidRPr="00D73B58">
        <w:rPr>
          <w:rFonts w:ascii="Tahoma" w:hAnsi="Tahoma" w:cs="Tahoma"/>
          <w:sz w:val="20"/>
          <w:szCs w:val="20"/>
        </w:rPr>
        <w:t>ề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k</w:t>
      </w:r>
      <w:r w:rsidR="00D73B58" w:rsidRPr="00D73B58">
        <w:rPr>
          <w:rFonts w:ascii="Tahoma" w:hAnsi="Tahoma" w:cs="Tahoma"/>
          <w:sz w:val="20"/>
          <w:szCs w:val="20"/>
        </w:rPr>
        <w:t>ế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to</w:t>
      </w:r>
      <w:r w:rsidR="00D73B58" w:rsidRPr="00D73B58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Kh</w:t>
      </w:r>
      <w:r w:rsidR="00D73B58" w:rsidRPr="00D73B58">
        <w:rPr>
          <w:rFonts w:ascii="Tahoma" w:hAnsi="Tahoma" w:cs="Tahoma"/>
          <w:sz w:val="20"/>
          <w:szCs w:val="20"/>
        </w:rPr>
        <w:t>ô</w:t>
      </w:r>
      <w:r w:rsidR="00D73B58">
        <w:rPr>
          <w:rFonts w:ascii="Tahoma" w:hAnsi="Tahoma" w:cs="Tahoma"/>
          <w:sz w:val="20"/>
          <w:szCs w:val="20"/>
        </w:rPr>
        <w:t>ng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gi</w:t>
      </w:r>
      <w:r w:rsidR="00D73B58" w:rsidRPr="00D73B58">
        <w:rPr>
          <w:rFonts w:ascii="Tahoma" w:hAnsi="Tahoma" w:cs="Tahoma"/>
          <w:sz w:val="20"/>
          <w:szCs w:val="20"/>
        </w:rPr>
        <w:t>ống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nh</w:t>
      </w:r>
      <w:r w:rsidR="00D73B58" w:rsidRPr="00D73B58">
        <w:rPr>
          <w:rFonts w:ascii="Tahoma" w:hAnsi="Tahoma" w:cs="Tahoma"/>
          <w:sz w:val="20"/>
          <w:szCs w:val="20"/>
        </w:rPr>
        <w:t>ư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 w:rsidRPr="00D73B58">
        <w:rPr>
          <w:rFonts w:ascii="Tahoma" w:hAnsi="Tahoma" w:cs="Tahoma"/>
          <w:sz w:val="20"/>
          <w:szCs w:val="20"/>
        </w:rPr>
        <w:t>ủy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ban </w:t>
      </w:r>
      <w:proofErr w:type="spellStart"/>
      <w:r w:rsidR="00D73B58">
        <w:rPr>
          <w:rFonts w:ascii="Tahoma" w:hAnsi="Tahoma" w:cs="Tahoma"/>
          <w:sz w:val="20"/>
          <w:szCs w:val="20"/>
        </w:rPr>
        <w:t>chu</w:t>
      </w:r>
      <w:r w:rsidR="00D73B58" w:rsidRPr="00D73B58">
        <w:rPr>
          <w:rFonts w:ascii="Tahoma" w:hAnsi="Tahoma" w:cs="Tahoma"/>
          <w:sz w:val="20"/>
          <w:szCs w:val="20"/>
        </w:rPr>
        <w:t>ẩn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D73B58">
        <w:rPr>
          <w:rFonts w:ascii="Tahoma" w:hAnsi="Tahoma" w:cs="Tahoma"/>
          <w:sz w:val="20"/>
          <w:szCs w:val="20"/>
        </w:rPr>
        <w:t>ực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k</w:t>
      </w:r>
      <w:r w:rsidR="00D73B58" w:rsidRPr="00D73B58">
        <w:rPr>
          <w:rFonts w:ascii="Tahoma" w:hAnsi="Tahoma" w:cs="Tahoma"/>
          <w:sz w:val="20"/>
          <w:szCs w:val="20"/>
        </w:rPr>
        <w:t>ế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to</w:t>
      </w:r>
      <w:r w:rsidR="00D73B58" w:rsidRPr="00D73B58">
        <w:rPr>
          <w:rFonts w:ascii="Tahoma" w:hAnsi="Tahoma" w:cs="Tahoma"/>
          <w:sz w:val="20"/>
          <w:szCs w:val="20"/>
        </w:rPr>
        <w:t>án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</w:t>
      </w:r>
      <w:r w:rsidR="00D73B58" w:rsidRPr="00D73B58">
        <w:rPr>
          <w:rFonts w:ascii="Tahoma" w:hAnsi="Tahoma" w:cs="Tahoma"/>
          <w:sz w:val="20"/>
          <w:szCs w:val="20"/>
        </w:rPr>
        <w:t>ài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ch</w:t>
      </w:r>
      <w:r w:rsidR="00D73B58" w:rsidRPr="00D73B58">
        <w:rPr>
          <w:rFonts w:ascii="Tahoma" w:hAnsi="Tahoma" w:cs="Tahoma"/>
          <w:sz w:val="20"/>
          <w:szCs w:val="20"/>
        </w:rPr>
        <w:t>ính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(FASB), </w:t>
      </w:r>
      <w:r w:rsidR="00D73B58" w:rsidRPr="00D73B58">
        <w:rPr>
          <w:rFonts w:ascii="Tahoma" w:hAnsi="Tahoma" w:cs="Tahoma"/>
          <w:sz w:val="20"/>
          <w:szCs w:val="20"/>
        </w:rPr>
        <w:t>IAS</w:t>
      </w:r>
      <w:r w:rsidR="00D73B58">
        <w:rPr>
          <w:rFonts w:ascii="Tahoma" w:hAnsi="Tahoma" w:cs="Tahoma"/>
          <w:sz w:val="20"/>
          <w:szCs w:val="20"/>
        </w:rPr>
        <w:t xml:space="preserve">B </w:t>
      </w:r>
      <w:proofErr w:type="spellStart"/>
      <w:r w:rsidR="00D73B58">
        <w:rPr>
          <w:rFonts w:ascii="Tahoma" w:hAnsi="Tahoma" w:cs="Tahoma"/>
          <w:sz w:val="20"/>
          <w:szCs w:val="20"/>
        </w:rPr>
        <w:t>kh</w:t>
      </w:r>
      <w:r w:rsidR="00D73B58" w:rsidRPr="008124DE">
        <w:rPr>
          <w:rFonts w:ascii="Tahoma" w:hAnsi="Tahoma" w:cs="Tahoma"/>
          <w:sz w:val="20"/>
          <w:szCs w:val="20"/>
        </w:rPr>
        <w:t>ô</w:t>
      </w:r>
      <w:r w:rsidR="00D73B58">
        <w:rPr>
          <w:rFonts w:ascii="Tahoma" w:hAnsi="Tahoma" w:cs="Tahoma"/>
          <w:sz w:val="20"/>
          <w:szCs w:val="20"/>
        </w:rPr>
        <w:t>ng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thi</w:t>
      </w:r>
      <w:r w:rsidR="00D73B58" w:rsidRPr="008124DE">
        <w:rPr>
          <w:rFonts w:ascii="Tahoma" w:hAnsi="Tahoma" w:cs="Tahoma"/>
          <w:sz w:val="20"/>
          <w:szCs w:val="20"/>
        </w:rPr>
        <w:t>ết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l</w:t>
      </w:r>
      <w:r w:rsidR="00D73B58" w:rsidRPr="008124DE">
        <w:rPr>
          <w:rFonts w:ascii="Tahoma" w:hAnsi="Tahoma" w:cs="Tahoma"/>
          <w:sz w:val="20"/>
          <w:szCs w:val="20"/>
        </w:rPr>
        <w:t>ập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8124DE">
        <w:rPr>
          <w:rFonts w:ascii="Tahoma" w:hAnsi="Tahoma" w:cs="Tahoma"/>
          <w:sz w:val="20"/>
          <w:szCs w:val="20"/>
        </w:rPr>
        <w:t>ột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nguy</w:t>
      </w:r>
      <w:r w:rsidR="00D73B58" w:rsidRPr="008124DE">
        <w:rPr>
          <w:rFonts w:ascii="Tahoma" w:hAnsi="Tahoma" w:cs="Tahoma"/>
          <w:sz w:val="20"/>
          <w:szCs w:val="20"/>
        </w:rPr>
        <w:t>ê</w:t>
      </w:r>
      <w:r w:rsidR="00D73B58">
        <w:rPr>
          <w:rFonts w:ascii="Tahoma" w:hAnsi="Tahoma" w:cs="Tahoma"/>
          <w:sz w:val="20"/>
          <w:szCs w:val="20"/>
        </w:rPr>
        <w:t>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</w:t>
      </w:r>
      <w:r w:rsidR="00D73B58" w:rsidRPr="008124DE">
        <w:rPr>
          <w:rFonts w:ascii="Tahoma" w:hAnsi="Tahoma" w:cs="Tahoma"/>
          <w:sz w:val="20"/>
          <w:szCs w:val="20"/>
        </w:rPr>
        <w:t>ắc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k</w:t>
      </w:r>
      <w:r w:rsidR="00D73B58" w:rsidRPr="008124DE">
        <w:rPr>
          <w:rFonts w:ascii="Tahoma" w:hAnsi="Tahoma" w:cs="Tahoma"/>
          <w:sz w:val="20"/>
          <w:szCs w:val="20"/>
        </w:rPr>
        <w:t>ế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to</w:t>
      </w:r>
      <w:r w:rsidR="00D73B58" w:rsidRPr="008124DE">
        <w:rPr>
          <w:rFonts w:ascii="Tahoma" w:hAnsi="Tahoma" w:cs="Tahoma"/>
          <w:sz w:val="20"/>
          <w:szCs w:val="20"/>
        </w:rPr>
        <w:t>án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cho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8124DE">
        <w:rPr>
          <w:rFonts w:ascii="Tahoma" w:hAnsi="Tahoma" w:cs="Tahoma"/>
          <w:sz w:val="20"/>
          <w:szCs w:val="20"/>
        </w:rPr>
        <w:t>ột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qu</w:t>
      </w:r>
      <w:r w:rsidR="00D73B58" w:rsidRPr="008124DE">
        <w:rPr>
          <w:rFonts w:ascii="Tahoma" w:hAnsi="Tahoma" w:cs="Tahoma"/>
          <w:sz w:val="20"/>
          <w:szCs w:val="20"/>
        </w:rPr>
        <w:t>ốc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gia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8124DE">
        <w:rPr>
          <w:rFonts w:ascii="Tahoma" w:hAnsi="Tahoma" w:cs="Tahoma"/>
          <w:sz w:val="20"/>
          <w:szCs w:val="20"/>
        </w:rPr>
        <w:t>ụ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th</w:t>
      </w:r>
      <w:r w:rsidR="00D73B58" w:rsidRPr="008124DE">
        <w:rPr>
          <w:rFonts w:ascii="Tahoma" w:hAnsi="Tahoma" w:cs="Tahoma"/>
          <w:sz w:val="20"/>
          <w:szCs w:val="20"/>
        </w:rPr>
        <w:t>ể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n</w:t>
      </w:r>
      <w:r w:rsidR="00D73B58" w:rsidRPr="008124DE">
        <w:rPr>
          <w:rFonts w:ascii="Tahoma" w:hAnsi="Tahoma" w:cs="Tahoma"/>
          <w:sz w:val="20"/>
          <w:szCs w:val="20"/>
        </w:rPr>
        <w:t>ào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8124DE">
        <w:rPr>
          <w:rFonts w:ascii="Tahoma" w:hAnsi="Tahoma" w:cs="Tahoma"/>
          <w:sz w:val="20"/>
          <w:szCs w:val="20"/>
        </w:rPr>
        <w:t>ả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D73B58">
        <w:rPr>
          <w:rFonts w:ascii="Tahoma" w:hAnsi="Tahoma" w:cs="Tahoma"/>
          <w:sz w:val="20"/>
          <w:szCs w:val="20"/>
        </w:rPr>
        <w:t>H</w:t>
      </w:r>
      <w:r w:rsidR="00D73B58" w:rsidRPr="00D73B58">
        <w:rPr>
          <w:rFonts w:ascii="Tahoma" w:hAnsi="Tahoma" w:cs="Tahoma"/>
          <w:sz w:val="20"/>
          <w:szCs w:val="20"/>
        </w:rPr>
        <w:t>ơ</w:t>
      </w:r>
      <w:r w:rsidR="00D73B58">
        <w:rPr>
          <w:rFonts w:ascii="Tahoma" w:hAnsi="Tahoma" w:cs="Tahoma"/>
          <w:sz w:val="20"/>
          <w:szCs w:val="20"/>
        </w:rPr>
        <w:t>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th</w:t>
      </w:r>
      <w:r w:rsidR="00D73B58" w:rsidRPr="00D73B58">
        <w:rPr>
          <w:rFonts w:ascii="Tahoma" w:hAnsi="Tahoma" w:cs="Tahoma"/>
          <w:sz w:val="20"/>
          <w:szCs w:val="20"/>
        </w:rPr>
        <w:t>ế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, </w:t>
      </w:r>
      <w:r w:rsidR="00D73B58" w:rsidRPr="00D73B58">
        <w:rPr>
          <w:rFonts w:ascii="Tahoma" w:hAnsi="Tahoma" w:cs="Tahoma"/>
          <w:sz w:val="20"/>
          <w:szCs w:val="20"/>
        </w:rPr>
        <w:t>IAS</w:t>
      </w:r>
      <w:r w:rsidR="00D73B58">
        <w:rPr>
          <w:rFonts w:ascii="Tahoma" w:hAnsi="Tahoma" w:cs="Tahoma"/>
          <w:sz w:val="20"/>
          <w:szCs w:val="20"/>
        </w:rPr>
        <w:t xml:space="preserve">B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òn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ph</w:t>
      </w:r>
      <w:r w:rsidR="00D73B58" w:rsidRPr="00D73B58">
        <w:rPr>
          <w:rFonts w:ascii="Tahoma" w:hAnsi="Tahoma" w:cs="Tahoma"/>
          <w:sz w:val="20"/>
          <w:szCs w:val="20"/>
        </w:rPr>
        <w:t>át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tri</w:t>
      </w:r>
      <w:r w:rsidR="00D73B58" w:rsidRPr="00D73B58">
        <w:rPr>
          <w:rFonts w:ascii="Tahoma" w:hAnsi="Tahoma" w:cs="Tahoma"/>
          <w:sz w:val="20"/>
          <w:szCs w:val="20"/>
        </w:rPr>
        <w:t>ển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ác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chu</w:t>
      </w:r>
      <w:r w:rsidR="00D73B58" w:rsidRPr="00D73B58">
        <w:rPr>
          <w:rFonts w:ascii="Tahoma" w:hAnsi="Tahoma" w:cs="Tahoma"/>
          <w:sz w:val="20"/>
          <w:szCs w:val="20"/>
        </w:rPr>
        <w:t>ẩn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D73B58">
        <w:rPr>
          <w:rFonts w:ascii="Tahoma" w:hAnsi="Tahoma" w:cs="Tahoma"/>
          <w:sz w:val="20"/>
          <w:szCs w:val="20"/>
        </w:rPr>
        <w:t>ực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D73B58">
        <w:rPr>
          <w:rFonts w:ascii="Tahoma" w:hAnsi="Tahoma" w:cs="Tahoma"/>
          <w:sz w:val="20"/>
          <w:szCs w:val="20"/>
        </w:rPr>
        <w:t>à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ó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th</w:t>
      </w:r>
      <w:r w:rsidR="00D73B58" w:rsidRPr="00D73B58">
        <w:rPr>
          <w:rFonts w:ascii="Tahoma" w:hAnsi="Tahoma" w:cs="Tahoma"/>
          <w:sz w:val="20"/>
          <w:szCs w:val="20"/>
        </w:rPr>
        <w:t>ể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s</w:t>
      </w:r>
      <w:r w:rsidR="00D73B58" w:rsidRPr="00D73B58">
        <w:rPr>
          <w:rFonts w:ascii="Tahoma" w:hAnsi="Tahoma" w:cs="Tahoma"/>
          <w:sz w:val="20"/>
          <w:szCs w:val="20"/>
        </w:rPr>
        <w:t>ử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d</w:t>
      </w:r>
      <w:r w:rsidR="00D73B58" w:rsidRPr="00D73B58">
        <w:rPr>
          <w:rFonts w:ascii="Tahoma" w:hAnsi="Tahoma" w:cs="Tahoma"/>
          <w:sz w:val="20"/>
          <w:szCs w:val="20"/>
        </w:rPr>
        <w:t>ụng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r w:rsidR="00D73B58" w:rsidRPr="00D73B58">
        <w:rPr>
          <w:rFonts w:ascii="Tahoma" w:hAnsi="Tahoma" w:cs="Tahoma"/>
          <w:sz w:val="20"/>
          <w:szCs w:val="20"/>
        </w:rPr>
        <w:t>ở</w:t>
      </w:r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</w:t>
      </w:r>
      <w:r w:rsidR="00D73B58" w:rsidRPr="00D73B58">
        <w:rPr>
          <w:rFonts w:ascii="Tahoma" w:hAnsi="Tahoma" w:cs="Tahoma"/>
          <w:sz w:val="20"/>
          <w:szCs w:val="20"/>
        </w:rPr>
        <w:t>ất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ả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ác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qu</w:t>
      </w:r>
      <w:r w:rsidR="00D73B58" w:rsidRPr="00D73B58">
        <w:rPr>
          <w:rFonts w:ascii="Tahoma" w:hAnsi="Tahoma" w:cs="Tahoma"/>
          <w:sz w:val="20"/>
          <w:szCs w:val="20"/>
        </w:rPr>
        <w:t>ốc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gia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v</w:t>
      </w:r>
      <w:r w:rsidR="00D73B58" w:rsidRPr="00D73B58">
        <w:rPr>
          <w:rFonts w:ascii="Tahoma" w:hAnsi="Tahoma" w:cs="Tahoma"/>
          <w:sz w:val="20"/>
          <w:szCs w:val="20"/>
        </w:rPr>
        <w:t>ới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m</w:t>
      </w:r>
      <w:r w:rsidR="00D73B58" w:rsidRPr="00D73B58">
        <w:rPr>
          <w:rFonts w:ascii="Tahoma" w:hAnsi="Tahoma" w:cs="Tahoma"/>
          <w:sz w:val="20"/>
          <w:szCs w:val="20"/>
        </w:rPr>
        <w:t>ực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ti</w:t>
      </w:r>
      <w:r w:rsidR="00D73B58" w:rsidRPr="00D73B58">
        <w:rPr>
          <w:rFonts w:ascii="Tahoma" w:hAnsi="Tahoma" w:cs="Tahoma"/>
          <w:sz w:val="20"/>
          <w:szCs w:val="20"/>
        </w:rPr>
        <w:t>ê</w:t>
      </w:r>
      <w:r w:rsidR="00D73B58">
        <w:rPr>
          <w:rFonts w:ascii="Tahoma" w:hAnsi="Tahoma" w:cs="Tahoma"/>
          <w:sz w:val="20"/>
          <w:szCs w:val="20"/>
        </w:rPr>
        <w:t>u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thi</w:t>
      </w:r>
      <w:r w:rsidR="00D73B58" w:rsidRPr="00D73B58">
        <w:rPr>
          <w:rFonts w:ascii="Tahoma" w:hAnsi="Tahoma" w:cs="Tahoma"/>
          <w:sz w:val="20"/>
          <w:szCs w:val="20"/>
        </w:rPr>
        <w:t>ết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l</w:t>
      </w:r>
      <w:r w:rsidR="00D73B58" w:rsidRPr="00D73B58">
        <w:rPr>
          <w:rFonts w:ascii="Tahoma" w:hAnsi="Tahoma" w:cs="Tahoma"/>
          <w:sz w:val="20"/>
          <w:szCs w:val="20"/>
        </w:rPr>
        <w:t>ập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nguy</w:t>
      </w:r>
      <w:r w:rsidR="00D73B58" w:rsidRPr="00D73B58">
        <w:rPr>
          <w:rFonts w:ascii="Tahoma" w:hAnsi="Tahoma" w:cs="Tahoma"/>
          <w:sz w:val="20"/>
          <w:szCs w:val="20"/>
        </w:rPr>
        <w:t>ê</w:t>
      </w:r>
      <w:r w:rsidR="00D73B58">
        <w:rPr>
          <w:rFonts w:ascii="Tahoma" w:hAnsi="Tahoma" w:cs="Tahoma"/>
          <w:sz w:val="20"/>
          <w:szCs w:val="20"/>
        </w:rPr>
        <w:t>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</w:t>
      </w:r>
      <w:r w:rsidR="00D73B58" w:rsidRPr="00D73B58">
        <w:rPr>
          <w:rFonts w:ascii="Tahoma" w:hAnsi="Tahoma" w:cs="Tahoma"/>
          <w:sz w:val="20"/>
          <w:szCs w:val="20"/>
        </w:rPr>
        <w:t>ắc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k</w:t>
      </w:r>
      <w:r w:rsidR="00D73B58" w:rsidRPr="00D73B58">
        <w:rPr>
          <w:rFonts w:ascii="Tahoma" w:hAnsi="Tahoma" w:cs="Tahoma"/>
          <w:sz w:val="20"/>
          <w:szCs w:val="20"/>
        </w:rPr>
        <w:t>ế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to</w:t>
      </w:r>
      <w:r w:rsidR="00D73B58" w:rsidRPr="00D73B58">
        <w:rPr>
          <w:rFonts w:ascii="Tahoma" w:hAnsi="Tahoma" w:cs="Tahoma"/>
          <w:sz w:val="20"/>
          <w:szCs w:val="20"/>
        </w:rPr>
        <w:t>án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to</w:t>
      </w:r>
      <w:r w:rsidR="00D73B58" w:rsidRPr="00D73B58">
        <w:rPr>
          <w:rFonts w:ascii="Tahoma" w:hAnsi="Tahoma" w:cs="Tahoma"/>
          <w:sz w:val="20"/>
          <w:szCs w:val="20"/>
        </w:rPr>
        <w:t>àn</w:t>
      </w:r>
      <w:proofErr w:type="spellEnd"/>
      <w:r w:rsidR="00D73B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3B58">
        <w:rPr>
          <w:rFonts w:ascii="Tahoma" w:hAnsi="Tahoma" w:cs="Tahoma"/>
          <w:sz w:val="20"/>
          <w:szCs w:val="20"/>
        </w:rPr>
        <w:t>c</w:t>
      </w:r>
      <w:r w:rsidR="00D73B58" w:rsidRPr="00D73B58">
        <w:rPr>
          <w:rFonts w:ascii="Tahoma" w:hAnsi="Tahoma" w:cs="Tahoma"/>
          <w:sz w:val="20"/>
          <w:szCs w:val="20"/>
        </w:rPr>
        <w:t>ầu</w:t>
      </w:r>
      <w:proofErr w:type="spellEnd"/>
      <w:r w:rsidR="00D73B58">
        <w:rPr>
          <w:rFonts w:ascii="Tahoma" w:hAnsi="Tahoma" w:cs="Tahoma"/>
          <w:sz w:val="20"/>
          <w:szCs w:val="20"/>
        </w:rPr>
        <w:t>.</w:t>
      </w:r>
      <w:proofErr w:type="gramEnd"/>
    </w:p>
    <w:p w:rsidR="00D73B58" w:rsidRDefault="00D73B58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Nh</w:t>
      </w:r>
      <w:r w:rsidRPr="00D73B58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D73B58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D73B58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D73B58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73B58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D73B58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B58">
        <w:rPr>
          <w:rFonts w:ascii="Tahoma" w:hAnsi="Tahoma" w:cs="Tahoma"/>
          <w:sz w:val="20"/>
          <w:szCs w:val="20"/>
        </w:rPr>
        <w:t>đại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úng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D73B58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D73B58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thông</w:t>
      </w:r>
      <w:proofErr w:type="spellEnd"/>
      <w:r>
        <w:rPr>
          <w:rFonts w:ascii="Tahoma" w:hAnsi="Tahoma" w:cs="Tahoma"/>
          <w:sz w:val="20"/>
          <w:szCs w:val="20"/>
        </w:rPr>
        <w:t xml:space="preserve"> qua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D73B58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D73B58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D73B58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</w:t>
      </w:r>
      <w:proofErr w:type="spellEnd"/>
      <w:r>
        <w:rPr>
          <w:rFonts w:ascii="Tahoma" w:hAnsi="Tahoma" w:cs="Tahoma"/>
          <w:sz w:val="20"/>
          <w:szCs w:val="20"/>
        </w:rPr>
        <w:t xml:space="preserve"> 2005, 28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D73B58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D73B58">
        <w:rPr>
          <w:rFonts w:ascii="Tahoma" w:hAnsi="Tahoma" w:cs="Tahoma"/>
          <w:sz w:val="20"/>
          <w:szCs w:val="20"/>
        </w:rPr>
        <w:t>ồng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chung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B58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u</w:t>
      </w:r>
      <w:proofErr w:type="spellEnd"/>
      <w:r>
        <w:rPr>
          <w:rFonts w:ascii="Tahoma" w:hAnsi="Tahoma" w:cs="Tahoma"/>
          <w:sz w:val="20"/>
          <w:szCs w:val="20"/>
        </w:rPr>
        <w:t xml:space="preserve"> (EU) </w:t>
      </w:r>
      <w:proofErr w:type="spellStart"/>
      <w:r w:rsidRPr="00D73B58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D73B58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</w:t>
      </w:r>
      <w:r w:rsidRPr="00D73B58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D73B58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D73B58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D73B58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D73B58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73B58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Ngo</w:t>
      </w:r>
      <w:r w:rsidRPr="00D73B58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D73B58">
        <w:rPr>
          <w:rFonts w:ascii="Tahoma" w:hAnsi="Tahoma" w:cs="Tahoma"/>
          <w:sz w:val="20"/>
          <w:szCs w:val="20"/>
        </w:rPr>
        <w:t>ơ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100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D73B58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B58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D73B58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D73B58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D73B58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D73B58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D73B58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D73B58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D73B58">
        <w:rPr>
          <w:rFonts w:ascii="Tahoma" w:hAnsi="Tahoma" w:cs="Tahoma"/>
          <w:sz w:val="20"/>
          <w:szCs w:val="20"/>
        </w:rPr>
        <w:t>ặt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D73B58">
        <w:rPr>
          <w:rFonts w:ascii="Tahoma" w:hAnsi="Tahoma" w:cs="Tahoma"/>
          <w:sz w:val="20"/>
          <w:szCs w:val="20"/>
        </w:rPr>
        <w:t>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73B58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ủ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D73B58">
        <w:rPr>
          <w:rFonts w:ascii="Tahoma" w:hAnsi="Tahoma" w:cs="Tahoma"/>
          <w:sz w:val="20"/>
          <w:szCs w:val="20"/>
        </w:rPr>
        <w:t>ốt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D73B58">
        <w:rPr>
          <w:rFonts w:ascii="Tahoma" w:hAnsi="Tahoma" w:cs="Tahoma"/>
          <w:sz w:val="20"/>
          <w:szCs w:val="20"/>
        </w:rPr>
        <w:t>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D73B58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D73B58">
        <w:rPr>
          <w:rFonts w:ascii="Tahoma" w:hAnsi="Tahoma" w:cs="Tahoma"/>
          <w:sz w:val="20"/>
          <w:szCs w:val="20"/>
        </w:rPr>
        <w:t>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B58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D73B58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D73B58">
        <w:rPr>
          <w:rFonts w:ascii="Tahoma" w:hAnsi="Tahoma" w:cs="Tahoma"/>
          <w:sz w:val="20"/>
          <w:szCs w:val="20"/>
        </w:rPr>
        <w:t>ụng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r w:rsidR="00314443" w:rsidRPr="00314443">
        <w:rPr>
          <w:rFonts w:ascii="Tahoma" w:hAnsi="Tahoma" w:cs="Tahoma"/>
          <w:sz w:val="20"/>
          <w:szCs w:val="20"/>
        </w:rPr>
        <w:t>IF</w:t>
      </w:r>
      <w:r w:rsidR="00314443">
        <w:rPr>
          <w:rFonts w:ascii="Tahoma" w:hAnsi="Tahoma" w:cs="Tahoma"/>
          <w:sz w:val="20"/>
          <w:szCs w:val="20"/>
        </w:rPr>
        <w:t xml:space="preserve">RS </w:t>
      </w:r>
      <w:proofErr w:type="spellStart"/>
      <w:r w:rsidR="00314443">
        <w:rPr>
          <w:rFonts w:ascii="Tahoma" w:hAnsi="Tahoma" w:cs="Tahoma"/>
          <w:sz w:val="20"/>
          <w:szCs w:val="20"/>
        </w:rPr>
        <w:t>v</w:t>
      </w:r>
      <w:r w:rsidR="00314443" w:rsidRPr="00314443">
        <w:rPr>
          <w:rFonts w:ascii="Tahoma" w:hAnsi="Tahoma" w:cs="Tahoma"/>
          <w:sz w:val="20"/>
          <w:szCs w:val="20"/>
        </w:rPr>
        <w:t>ào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n</w:t>
      </w:r>
      <w:r w:rsidR="00314443" w:rsidRPr="00314443">
        <w:rPr>
          <w:rFonts w:ascii="Tahoma" w:hAnsi="Tahoma" w:cs="Tahoma"/>
          <w:sz w:val="20"/>
          <w:szCs w:val="20"/>
        </w:rPr>
        <w:t>ă</w:t>
      </w:r>
      <w:r w:rsidR="00314443">
        <w:rPr>
          <w:rFonts w:ascii="Tahoma" w:hAnsi="Tahoma" w:cs="Tahoma"/>
          <w:sz w:val="20"/>
          <w:szCs w:val="20"/>
        </w:rPr>
        <w:t>m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2016, </w:t>
      </w:r>
      <w:proofErr w:type="spellStart"/>
      <w:r w:rsidR="00314443" w:rsidRPr="00314443">
        <w:rPr>
          <w:rFonts w:ascii="Tahoma" w:hAnsi="Tahoma" w:cs="Tahoma"/>
          <w:sz w:val="20"/>
          <w:szCs w:val="20"/>
        </w:rPr>
        <w:t>Ấn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đ</w:t>
      </w:r>
      <w:r w:rsidR="00314443" w:rsidRPr="00314443">
        <w:rPr>
          <w:rFonts w:ascii="Tahoma" w:hAnsi="Tahoma" w:cs="Tahoma"/>
          <w:sz w:val="20"/>
          <w:szCs w:val="20"/>
        </w:rPr>
        <w:t>ộ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cho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ph</w:t>
      </w:r>
      <w:r w:rsidR="00314443" w:rsidRPr="00314443">
        <w:rPr>
          <w:rFonts w:ascii="Tahoma" w:hAnsi="Tahoma" w:cs="Tahoma"/>
          <w:sz w:val="20"/>
          <w:szCs w:val="20"/>
        </w:rPr>
        <w:t>ép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s</w:t>
      </w:r>
      <w:r w:rsidR="00314443" w:rsidRPr="00314443">
        <w:rPr>
          <w:rFonts w:ascii="Tahoma" w:hAnsi="Tahoma" w:cs="Tahoma"/>
          <w:sz w:val="20"/>
          <w:szCs w:val="20"/>
        </w:rPr>
        <w:t>ử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d</w:t>
      </w:r>
      <w:r w:rsidR="00314443" w:rsidRPr="00314443">
        <w:rPr>
          <w:rFonts w:ascii="Tahoma" w:hAnsi="Tahoma" w:cs="Tahoma"/>
          <w:sz w:val="20"/>
          <w:szCs w:val="20"/>
        </w:rPr>
        <w:t>ụng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m</w:t>
      </w:r>
      <w:r w:rsidR="00314443" w:rsidRPr="00314443">
        <w:rPr>
          <w:rFonts w:ascii="Tahoma" w:hAnsi="Tahoma" w:cs="Tahoma"/>
          <w:sz w:val="20"/>
          <w:szCs w:val="20"/>
        </w:rPr>
        <w:t>ột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s</w:t>
      </w:r>
      <w:r w:rsidR="00314443" w:rsidRPr="00314443">
        <w:rPr>
          <w:rFonts w:ascii="Tahoma" w:hAnsi="Tahoma" w:cs="Tahoma"/>
          <w:sz w:val="20"/>
          <w:szCs w:val="20"/>
        </w:rPr>
        <w:t>ố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 w:rsidRPr="00314443">
        <w:rPr>
          <w:rFonts w:ascii="Tahoma" w:hAnsi="Tahoma" w:cs="Tahoma"/>
          <w:sz w:val="20"/>
          <w:szCs w:val="20"/>
        </w:rPr>
        <w:t>đ</w:t>
      </w:r>
      <w:r w:rsidR="00314443">
        <w:rPr>
          <w:rFonts w:ascii="Tahoma" w:hAnsi="Tahoma" w:cs="Tahoma"/>
          <w:sz w:val="20"/>
          <w:szCs w:val="20"/>
        </w:rPr>
        <w:t>i</w:t>
      </w:r>
      <w:r w:rsidR="00314443" w:rsidRPr="00314443">
        <w:rPr>
          <w:rFonts w:ascii="Tahoma" w:hAnsi="Tahoma" w:cs="Tahoma"/>
          <w:sz w:val="20"/>
          <w:szCs w:val="20"/>
        </w:rPr>
        <w:t>ều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kho</w:t>
      </w:r>
      <w:r w:rsidR="00314443" w:rsidRPr="00314443">
        <w:rPr>
          <w:rFonts w:ascii="Tahoma" w:hAnsi="Tahoma" w:cs="Tahoma"/>
          <w:sz w:val="20"/>
          <w:szCs w:val="20"/>
        </w:rPr>
        <w:t>ản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tring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r w:rsidR="00314443" w:rsidRPr="00314443">
        <w:rPr>
          <w:rFonts w:ascii="Tahoma" w:hAnsi="Tahoma" w:cs="Tahoma"/>
          <w:sz w:val="20"/>
          <w:szCs w:val="20"/>
        </w:rPr>
        <w:t>IF</w:t>
      </w:r>
      <w:r w:rsidR="00314443">
        <w:rPr>
          <w:rFonts w:ascii="Tahoma" w:hAnsi="Tahoma" w:cs="Tahoma"/>
          <w:sz w:val="20"/>
          <w:szCs w:val="20"/>
        </w:rPr>
        <w:t xml:space="preserve">RS  </w:t>
      </w:r>
      <w:proofErr w:type="spellStart"/>
      <w:r w:rsidR="00314443">
        <w:rPr>
          <w:rFonts w:ascii="Tahoma" w:hAnsi="Tahoma" w:cs="Tahoma"/>
          <w:sz w:val="20"/>
          <w:szCs w:val="20"/>
        </w:rPr>
        <w:t>v</w:t>
      </w:r>
      <w:r w:rsidR="00314443" w:rsidRPr="00314443">
        <w:rPr>
          <w:rFonts w:ascii="Tahoma" w:hAnsi="Tahoma" w:cs="Tahoma"/>
          <w:sz w:val="20"/>
          <w:szCs w:val="20"/>
        </w:rPr>
        <w:t>à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Trung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Qu</w:t>
      </w:r>
      <w:r w:rsidR="00314443" w:rsidRPr="00314443">
        <w:rPr>
          <w:rFonts w:ascii="Tahoma" w:hAnsi="Tahoma" w:cs="Tahoma"/>
          <w:sz w:val="20"/>
          <w:szCs w:val="20"/>
        </w:rPr>
        <w:t>ốc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th</w:t>
      </w:r>
      <w:r w:rsidR="00314443" w:rsidRPr="00314443">
        <w:rPr>
          <w:rFonts w:ascii="Tahoma" w:hAnsi="Tahoma" w:cs="Tahoma"/>
          <w:sz w:val="20"/>
          <w:szCs w:val="20"/>
        </w:rPr>
        <w:t>ì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="00314443">
        <w:rPr>
          <w:rFonts w:ascii="Tahoma" w:hAnsi="Tahoma" w:cs="Tahoma"/>
          <w:sz w:val="20"/>
          <w:szCs w:val="20"/>
        </w:rPr>
        <w:t>nh</w:t>
      </w:r>
      <w:r w:rsidR="00314443" w:rsidRPr="00314443">
        <w:rPr>
          <w:rFonts w:ascii="Tahoma" w:hAnsi="Tahoma" w:cs="Tahoma"/>
          <w:sz w:val="20"/>
          <w:szCs w:val="20"/>
        </w:rPr>
        <w:t>ập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d</w:t>
      </w:r>
      <w:r w:rsidR="00314443" w:rsidRPr="00314443">
        <w:rPr>
          <w:rFonts w:ascii="Tahoma" w:hAnsi="Tahoma" w:cs="Tahoma"/>
          <w:sz w:val="20"/>
          <w:szCs w:val="20"/>
        </w:rPr>
        <w:t>ần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c</w:t>
      </w:r>
      <w:r w:rsidR="00314443" w:rsidRPr="00314443">
        <w:rPr>
          <w:rFonts w:ascii="Tahoma" w:hAnsi="Tahoma" w:cs="Tahoma"/>
          <w:sz w:val="20"/>
          <w:szCs w:val="20"/>
        </w:rPr>
        <w:t>ác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chu</w:t>
      </w:r>
      <w:r w:rsidR="00314443" w:rsidRPr="00314443">
        <w:rPr>
          <w:rFonts w:ascii="Tahoma" w:hAnsi="Tahoma" w:cs="Tahoma"/>
          <w:sz w:val="20"/>
          <w:szCs w:val="20"/>
        </w:rPr>
        <w:t>ẩn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m</w:t>
      </w:r>
      <w:r w:rsidR="00314443" w:rsidRPr="00314443">
        <w:rPr>
          <w:rFonts w:ascii="Tahoma" w:hAnsi="Tahoma" w:cs="Tahoma"/>
          <w:sz w:val="20"/>
          <w:szCs w:val="20"/>
        </w:rPr>
        <w:t>ực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theo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th</w:t>
      </w:r>
      <w:r w:rsidR="00314443" w:rsidRPr="00314443">
        <w:rPr>
          <w:rFonts w:ascii="Tahoma" w:hAnsi="Tahoma" w:cs="Tahoma"/>
          <w:sz w:val="20"/>
          <w:szCs w:val="20"/>
        </w:rPr>
        <w:t>ời</w:t>
      </w:r>
      <w:proofErr w:type="spellEnd"/>
      <w:r w:rsidR="003144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4443">
        <w:rPr>
          <w:rFonts w:ascii="Tahoma" w:hAnsi="Tahoma" w:cs="Tahoma"/>
          <w:sz w:val="20"/>
          <w:szCs w:val="20"/>
        </w:rPr>
        <w:t>gian</w:t>
      </w:r>
      <w:proofErr w:type="spellEnd"/>
      <w:r w:rsidR="00314443">
        <w:rPr>
          <w:rFonts w:ascii="Tahoma" w:hAnsi="Tahoma" w:cs="Tahoma"/>
          <w:sz w:val="20"/>
          <w:szCs w:val="20"/>
        </w:rPr>
        <w:t>.</w:t>
      </w:r>
    </w:p>
    <w:p w:rsidR="00314443" w:rsidRDefault="00314443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</w:t>
      </w:r>
      <w:r w:rsidRPr="00314443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314443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314443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314443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14443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314443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314443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314443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14443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314443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314443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</w:t>
      </w:r>
      <w:r w:rsidRPr="00314443">
        <w:rPr>
          <w:rFonts w:ascii="Tahoma" w:hAnsi="Tahoma" w:cs="Tahoma"/>
          <w:sz w:val="20"/>
          <w:szCs w:val="20"/>
        </w:rPr>
        <w:t>ồm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2016"/>
        <w:gridCol w:w="2394"/>
        <w:gridCol w:w="2394"/>
        <w:gridCol w:w="1926"/>
      </w:tblGrid>
      <w:tr w:rsidR="00314443" w:rsidTr="005C4A2A">
        <w:tc>
          <w:tcPr>
            <w:tcW w:w="2016" w:type="dxa"/>
          </w:tcPr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Abu Dhabi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7819B9">
              <w:rPr>
                <w:rFonts w:ascii="Tahoma" w:hAnsi="Tahoma" w:cs="Tahoma"/>
                <w:sz w:val="20"/>
                <w:szCs w:val="20"/>
              </w:rPr>
              <w:t>A</w:t>
            </w:r>
            <w:r w:rsidRPr="00314443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gentina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 w:rsidRPr="00314443">
              <w:rPr>
                <w:rFonts w:ascii="Tahoma" w:hAnsi="Tahoma" w:cs="Tahoma"/>
                <w:sz w:val="20"/>
                <w:szCs w:val="20"/>
              </w:rPr>
              <w:t>Úc</w:t>
            </w:r>
            <w:proofErr w:type="spellEnd"/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314443">
              <w:rPr>
                <w:rFonts w:ascii="Tahoma" w:hAnsi="Tahoma" w:cs="Tahoma"/>
                <w:sz w:val="20"/>
                <w:szCs w:val="20"/>
              </w:rPr>
              <w:t>ỉ</w:t>
            </w:r>
            <w:proofErr w:type="spellEnd"/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B</w:t>
            </w:r>
            <w:r w:rsidRPr="00314443">
              <w:rPr>
                <w:rFonts w:ascii="Tahoma" w:hAnsi="Tahoma" w:cs="Tahoma"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Brazil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Bulgari</w:t>
            </w:r>
            <w:r w:rsidR="007819B9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C</w:t>
            </w:r>
            <w:r w:rsidRPr="00314443">
              <w:rPr>
                <w:rFonts w:ascii="Tahoma" w:hAnsi="Tahoma" w:cs="Tahoma"/>
                <w:sz w:val="20"/>
                <w:szCs w:val="20"/>
              </w:rPr>
              <w:t>ana</w:t>
            </w: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Chile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C</w:t>
            </w:r>
            <w:r w:rsidRPr="00314443">
              <w:rPr>
                <w:rFonts w:ascii="Tahoma" w:hAnsi="Tahoma" w:cs="Tahoma"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sz w:val="20"/>
                <w:szCs w:val="20"/>
              </w:rPr>
              <w:t>ta Rica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14443">
              <w:rPr>
                <w:rFonts w:ascii="Tahoma" w:hAnsi="Tahoma" w:cs="Tahoma"/>
                <w:sz w:val="20"/>
                <w:szCs w:val="20"/>
              </w:rPr>
              <w:t>ộng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314443">
              <w:rPr>
                <w:rFonts w:ascii="Tahoma" w:hAnsi="Tahoma" w:cs="Tahoma"/>
                <w:sz w:val="20"/>
                <w:szCs w:val="20"/>
              </w:rPr>
              <w:t>òa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Sec</w:t>
            </w:r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proofErr w:type="spellStart"/>
            <w:r w:rsidRPr="00314443">
              <w:rPr>
                <w:rFonts w:ascii="Tahoma" w:hAnsi="Tahoma" w:cs="Tahoma"/>
                <w:sz w:val="20"/>
                <w:szCs w:val="20"/>
              </w:rPr>
              <w:t>Đ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314443">
              <w:rPr>
                <w:rFonts w:ascii="Tahoma" w:hAnsi="Tahoma" w:cs="Tahoma"/>
                <w:sz w:val="20"/>
                <w:szCs w:val="20"/>
              </w:rPr>
              <w:t>ạch</w:t>
            </w:r>
            <w:proofErr w:type="spellEnd"/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Bubai</w:t>
            </w:r>
            <w:proofErr w:type="spellEnd"/>
          </w:p>
          <w:p w:rsidR="00314443" w:rsidRDefault="00314443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Ecuador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15. </w:t>
            </w:r>
            <w:r w:rsidRPr="007819B9">
              <w:rPr>
                <w:rFonts w:ascii="Tahoma" w:hAnsi="Tahoma" w:cs="Tahoma"/>
                <w:sz w:val="20"/>
                <w:szCs w:val="20"/>
              </w:rPr>
              <w:t>Aus</w:t>
            </w:r>
            <w:r>
              <w:rPr>
                <w:rFonts w:ascii="Tahoma" w:hAnsi="Tahoma" w:cs="Tahoma"/>
                <w:sz w:val="20"/>
                <w:szCs w:val="20"/>
              </w:rPr>
              <w:t>tria</w:t>
            </w:r>
          </w:p>
          <w:p w:rsidR="00314443" w:rsidRDefault="007819B9" w:rsidP="00AD432A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Croatia</w:t>
            </w:r>
          </w:p>
        </w:tc>
        <w:tc>
          <w:tcPr>
            <w:tcW w:w="2394" w:type="dxa"/>
          </w:tcPr>
          <w:p w:rsidR="00314443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Ai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c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ập</w:t>
            </w:r>
            <w:proofErr w:type="spellEnd"/>
          </w:p>
          <w:p w:rsidR="00314443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Es</w:t>
            </w:r>
            <w:r w:rsidR="00314443">
              <w:rPr>
                <w:rFonts w:ascii="Tahoma" w:hAnsi="Tahoma" w:cs="Tahoma"/>
                <w:sz w:val="20"/>
                <w:szCs w:val="20"/>
              </w:rPr>
              <w:t>tonia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Ph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ần</w:t>
            </w:r>
            <w:proofErr w:type="spellEnd"/>
            <w:r w:rsidR="00314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14443">
              <w:rPr>
                <w:rFonts w:ascii="Tahoma" w:hAnsi="Tahoma" w:cs="Tahoma"/>
                <w:sz w:val="20"/>
                <w:szCs w:val="20"/>
              </w:rPr>
              <w:t>Lan</w:t>
            </w:r>
            <w:proofErr w:type="spellEnd"/>
            <w:proofErr w:type="gramEnd"/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Ph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áp</w:t>
            </w:r>
            <w:proofErr w:type="spellEnd"/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Đ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ức</w:t>
            </w:r>
            <w:proofErr w:type="spellEnd"/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Hi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L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ạp</w:t>
            </w:r>
            <w:proofErr w:type="spellEnd"/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314443">
              <w:rPr>
                <w:rFonts w:ascii="Tahoma" w:hAnsi="Tahoma" w:cs="Tahoma"/>
                <w:sz w:val="20"/>
                <w:szCs w:val="20"/>
              </w:rPr>
              <w:t>. Guatemala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314443">
              <w:rPr>
                <w:rFonts w:ascii="Tahoma" w:hAnsi="Tahoma" w:cs="Tahoma"/>
                <w:sz w:val="20"/>
                <w:szCs w:val="20"/>
              </w:rPr>
              <w:t>H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ồng</w:t>
            </w:r>
            <w:proofErr w:type="spellEnd"/>
            <w:r w:rsidR="00314443">
              <w:rPr>
                <w:rFonts w:ascii="Tahoma" w:hAnsi="Tahoma" w:cs="Tahoma"/>
                <w:sz w:val="20"/>
                <w:szCs w:val="20"/>
              </w:rPr>
              <w:t xml:space="preserve"> Kong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314443">
              <w:rPr>
                <w:rFonts w:ascii="Tahoma" w:hAnsi="Tahoma" w:cs="Tahoma"/>
                <w:sz w:val="20"/>
                <w:szCs w:val="20"/>
              </w:rPr>
              <w:t>. Hungary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314443">
              <w:rPr>
                <w:rFonts w:ascii="Tahoma" w:hAnsi="Tahoma" w:cs="Tahoma"/>
                <w:sz w:val="20"/>
                <w:szCs w:val="20"/>
              </w:rPr>
              <w:t>. Iceland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Ir</w:t>
            </w:r>
            <w:r w:rsidR="00314443">
              <w:rPr>
                <w:rFonts w:ascii="Tahoma" w:hAnsi="Tahoma" w:cs="Tahoma"/>
                <w:sz w:val="20"/>
                <w:szCs w:val="20"/>
              </w:rPr>
              <w:t>aq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Ir</w:t>
            </w:r>
            <w:r w:rsidR="00314443">
              <w:rPr>
                <w:rFonts w:ascii="Tahoma" w:hAnsi="Tahoma" w:cs="Tahoma"/>
                <w:sz w:val="20"/>
                <w:szCs w:val="20"/>
              </w:rPr>
              <w:t>eland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Is</w:t>
            </w:r>
            <w:r w:rsidR="00314443">
              <w:rPr>
                <w:rFonts w:ascii="Tahoma" w:hAnsi="Tahoma" w:cs="Tahoma"/>
                <w:sz w:val="20"/>
                <w:szCs w:val="20"/>
              </w:rPr>
              <w:t>rael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3144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14443" w:rsidRPr="00314443">
              <w:rPr>
                <w:rFonts w:ascii="Tahoma" w:hAnsi="Tahoma" w:cs="Tahoma"/>
                <w:sz w:val="20"/>
                <w:szCs w:val="20"/>
              </w:rPr>
              <w:t>Ý</w:t>
            </w:r>
          </w:p>
          <w:p w:rsidR="00314443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31. Jamaica</w:t>
            </w:r>
          </w:p>
          <w:p w:rsidR="007819B9" w:rsidRDefault="007819B9" w:rsidP="00314443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 Jorda</w:t>
            </w:r>
            <w:r w:rsidR="00AD432A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394" w:type="dxa"/>
          </w:tcPr>
          <w:p w:rsidR="00314443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33. Kenya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34. </w:t>
            </w:r>
            <w:r w:rsidRPr="007819B9">
              <w:rPr>
                <w:rFonts w:ascii="Tahoma" w:hAnsi="Tahoma" w:cs="Tahoma"/>
                <w:sz w:val="20"/>
                <w:szCs w:val="20"/>
              </w:rPr>
              <w:t>Kuwait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 Latvia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 Lebanon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 Liechtenstein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 Lithuania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 L</w:t>
            </w:r>
            <w:r w:rsidRPr="007819B9">
              <w:rPr>
                <w:rFonts w:ascii="Tahoma" w:hAnsi="Tahoma" w:cs="Tahoma"/>
                <w:sz w:val="20"/>
                <w:szCs w:val="20"/>
              </w:rPr>
              <w:t>ux</w:t>
            </w:r>
            <w:r>
              <w:rPr>
                <w:rFonts w:ascii="Tahoma" w:hAnsi="Tahoma" w:cs="Tahoma"/>
                <w:sz w:val="20"/>
                <w:szCs w:val="20"/>
              </w:rPr>
              <w:t>embourg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 Libya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 M</w:t>
            </w:r>
            <w:r w:rsidRPr="007819B9">
              <w:rPr>
                <w:rFonts w:ascii="Tahoma" w:hAnsi="Tahoma" w:cs="Tahoma"/>
                <w:sz w:val="20"/>
                <w:szCs w:val="20"/>
              </w:rPr>
              <w:t>ex</w:t>
            </w:r>
            <w:r>
              <w:rPr>
                <w:rFonts w:ascii="Tahoma" w:hAnsi="Tahoma" w:cs="Tahoma"/>
                <w:sz w:val="20"/>
                <w:szCs w:val="20"/>
              </w:rPr>
              <w:t>ico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 Mo</w:t>
            </w:r>
            <w:r w:rsidRPr="007819B9">
              <w:rPr>
                <w:rFonts w:ascii="Tahoma" w:hAnsi="Tahoma" w:cs="Tahoma"/>
                <w:sz w:val="20"/>
                <w:szCs w:val="20"/>
              </w:rPr>
              <w:t>ng</w:t>
            </w:r>
            <w:r>
              <w:rPr>
                <w:rFonts w:ascii="Tahoma" w:hAnsi="Tahoma" w:cs="Tahoma"/>
                <w:sz w:val="20"/>
                <w:szCs w:val="20"/>
              </w:rPr>
              <w:t>olia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 Netherlands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 New Zealand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 Nicaragua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 Nigeria</w:t>
            </w:r>
          </w:p>
          <w:p w:rsidR="007819B9" w:rsidRDefault="007819B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47. N</w:t>
            </w:r>
            <w:r w:rsidRPr="007819B9">
              <w:rPr>
                <w:rFonts w:ascii="Tahoma" w:hAnsi="Tahoma" w:cs="Tahoma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way</w:t>
            </w:r>
          </w:p>
          <w:p w:rsidR="007819B9" w:rsidRDefault="007819B9" w:rsidP="00AD432A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 P</w:t>
            </w:r>
            <w:r w:rsidRPr="007819B9">
              <w:rPr>
                <w:rFonts w:ascii="Tahoma" w:hAnsi="Tahoma" w:cs="Tahoma"/>
                <w:sz w:val="20"/>
                <w:szCs w:val="20"/>
              </w:rPr>
              <w:t>ana</w:t>
            </w:r>
            <w:r>
              <w:rPr>
                <w:rFonts w:ascii="Tahoma" w:hAnsi="Tahoma" w:cs="Tahoma"/>
                <w:sz w:val="20"/>
                <w:szCs w:val="20"/>
              </w:rPr>
              <w:t>ma</w:t>
            </w:r>
          </w:p>
        </w:tc>
        <w:tc>
          <w:tcPr>
            <w:tcW w:w="1926" w:type="dxa"/>
          </w:tcPr>
          <w:p w:rsidR="00314443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49. P</w:t>
            </w:r>
            <w:r w:rsidRPr="00B65989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Lan</w:t>
            </w:r>
            <w:proofErr w:type="spellEnd"/>
            <w:proofErr w:type="gramEnd"/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 P</w:t>
            </w:r>
            <w:r w:rsidRPr="00B65989">
              <w:rPr>
                <w:rFonts w:ascii="Tahoma" w:hAnsi="Tahoma" w:cs="Tahoma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tugal</w:t>
            </w:r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 Q</w:t>
            </w:r>
            <w:r w:rsidRPr="00B65989">
              <w:rPr>
                <w:rFonts w:ascii="Tahoma" w:hAnsi="Tahoma" w:cs="Tahoma"/>
                <w:sz w:val="20"/>
                <w:szCs w:val="20"/>
              </w:rPr>
              <w:t>ata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 Romania</w:t>
            </w:r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Nga</w:t>
            </w:r>
            <w:proofErr w:type="spellEnd"/>
          </w:p>
          <w:p w:rsidR="00B65989" w:rsidRDefault="00B65989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55. S</w:t>
            </w:r>
            <w:r w:rsidRPr="00B65989">
              <w:rPr>
                <w:rFonts w:ascii="Tahoma" w:hAnsi="Tahoma" w:cs="Tahoma"/>
                <w:sz w:val="20"/>
                <w:szCs w:val="20"/>
              </w:rPr>
              <w:t>er</w:t>
            </w:r>
            <w:r w:rsidR="00AD432A">
              <w:rPr>
                <w:rFonts w:ascii="Tahoma" w:hAnsi="Tahoma" w:cs="Tahoma"/>
                <w:sz w:val="20"/>
                <w:szCs w:val="20"/>
              </w:rPr>
              <w:t>bia</w:t>
            </w:r>
          </w:p>
          <w:p w:rsidR="00AD432A" w:rsidRDefault="005C4A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D432A">
              <w:rPr>
                <w:rFonts w:ascii="Tahoma" w:hAnsi="Tahoma" w:cs="Tahoma"/>
                <w:sz w:val="20"/>
                <w:szCs w:val="20"/>
              </w:rPr>
              <w:t>Slovak</w:t>
            </w:r>
            <w:proofErr w:type="gramEnd"/>
            <w:r w:rsidR="00AD432A">
              <w:rPr>
                <w:rFonts w:ascii="Tahoma" w:hAnsi="Tahoma" w:cs="Tahoma"/>
                <w:sz w:val="20"/>
                <w:szCs w:val="20"/>
              </w:rPr>
              <w:t xml:space="preserve"> Republic</w:t>
            </w:r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57. Slovenia</w:t>
            </w:r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58. Nam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D432A">
              <w:rPr>
                <w:rFonts w:ascii="Tahoma" w:hAnsi="Tahoma" w:cs="Tahoma"/>
                <w:sz w:val="20"/>
                <w:szCs w:val="20"/>
              </w:rPr>
              <w:t>ỹ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69.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AD432A">
              <w:rPr>
                <w:rFonts w:ascii="Tahoma" w:hAnsi="Tahoma" w:cs="Tahoma"/>
                <w:sz w:val="20"/>
                <w:szCs w:val="20"/>
              </w:rPr>
              <w:t>â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Nha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70.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Pr="00AD432A">
              <w:rPr>
                <w:rFonts w:ascii="Tahoma" w:hAnsi="Tahoma" w:cs="Tahoma"/>
                <w:sz w:val="20"/>
                <w:szCs w:val="20"/>
              </w:rPr>
              <w:t>ụy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432A">
              <w:rPr>
                <w:rFonts w:ascii="Tahoma" w:hAnsi="Tahoma" w:cs="Tahoma"/>
                <w:sz w:val="20"/>
                <w:szCs w:val="20"/>
              </w:rPr>
              <w:t>Đ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AD432A">
              <w:rPr>
                <w:rFonts w:ascii="Tahoma" w:hAnsi="Tahoma" w:cs="Tahoma"/>
                <w:sz w:val="20"/>
                <w:szCs w:val="20"/>
              </w:rPr>
              <w:t>ển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AD432A">
              <w:rPr>
                <w:rFonts w:ascii="Tahoma" w:hAnsi="Tahoma" w:cs="Tahoma"/>
                <w:sz w:val="20"/>
                <w:szCs w:val="20"/>
              </w:rPr>
              <w:t>àn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r w:rsidRPr="00AD432A">
              <w:rPr>
                <w:rFonts w:ascii="Tahoma" w:hAnsi="Tahoma" w:cs="Tahoma"/>
                <w:sz w:val="20"/>
                <w:szCs w:val="20"/>
              </w:rPr>
              <w:t>ốc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Pr="00AD432A">
              <w:rPr>
                <w:rFonts w:ascii="Tahoma" w:hAnsi="Tahoma" w:cs="Tahoma"/>
                <w:sz w:val="20"/>
                <w:szCs w:val="20"/>
              </w:rPr>
              <w:t>ổ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Nh</w:t>
            </w:r>
            <w:r w:rsidRPr="00AD432A">
              <w:rPr>
                <w:rFonts w:ascii="Tahoma" w:hAnsi="Tahoma" w:cs="Tahoma"/>
                <w:sz w:val="20"/>
                <w:szCs w:val="20"/>
              </w:rPr>
              <w:t>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AD432A">
              <w:rPr>
                <w:rFonts w:ascii="Tahoma" w:hAnsi="Tahoma" w:cs="Tahoma"/>
                <w:sz w:val="20"/>
                <w:szCs w:val="20"/>
              </w:rPr>
              <w:t>ỳ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73.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Anh</w:t>
            </w:r>
            <w:proofErr w:type="spellEnd"/>
          </w:p>
          <w:p w:rsidR="00AD432A" w:rsidRDefault="00AD432A" w:rsidP="00D1165F">
            <w:pPr>
              <w:pStyle w:val="Heading2"/>
              <w:ind w:left="0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74. Zambia</w:t>
            </w:r>
          </w:p>
        </w:tc>
      </w:tr>
    </w:tbl>
    <w:p w:rsidR="00314443" w:rsidRDefault="00AD432A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Ngu</w:t>
      </w:r>
      <w:r w:rsidRPr="00AD432A">
        <w:rPr>
          <w:rFonts w:ascii="Tahoma" w:hAnsi="Tahoma" w:cs="Tahoma"/>
          <w:sz w:val="20"/>
          <w:szCs w:val="20"/>
        </w:rPr>
        <w:t>ồn</w:t>
      </w:r>
      <w:proofErr w:type="spellEnd"/>
      <w:r>
        <w:rPr>
          <w:rFonts w:ascii="Tahoma" w:hAnsi="Tahoma" w:cs="Tahoma"/>
          <w:sz w:val="20"/>
          <w:szCs w:val="20"/>
        </w:rPr>
        <w:t xml:space="preserve"> Deloitte, </w:t>
      </w:r>
      <w:proofErr w:type="spellStart"/>
      <w:r>
        <w:rPr>
          <w:rFonts w:ascii="Tahoma" w:hAnsi="Tahoma" w:cs="Tahoma"/>
          <w:sz w:val="20"/>
          <w:szCs w:val="20"/>
        </w:rPr>
        <w:t>Touche</w:t>
      </w:r>
      <w:proofErr w:type="spellEnd"/>
      <w:r>
        <w:rPr>
          <w:rFonts w:ascii="Tahoma" w:hAnsi="Tahoma" w:cs="Tahoma"/>
          <w:sz w:val="20"/>
          <w:szCs w:val="20"/>
        </w:rPr>
        <w:t xml:space="preserve"> Tohmatsu Limited, </w:t>
      </w:r>
      <w:hyperlink r:id="rId5" w:history="1">
        <w:r w:rsidR="003A39F9" w:rsidRPr="000A473F">
          <w:rPr>
            <w:rStyle w:val="Hyperlink"/>
            <w:rFonts w:ascii="Tahoma" w:hAnsi="Tahoma" w:cs="Tahoma"/>
            <w:sz w:val="20"/>
            <w:szCs w:val="20"/>
          </w:rPr>
          <w:t>http://www.iasplus.com/en/resources/use-of-ifrs</w:t>
        </w:r>
      </w:hyperlink>
    </w:p>
    <w:p w:rsidR="003A39F9" w:rsidRDefault="003A39F9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M</w:t>
      </w:r>
      <w:r w:rsidRPr="003A39F9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3A39F9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3A39F9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3A39F9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A39F9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3A39F9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3A39F9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3A39F9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3A39F9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3A39F9">
        <w:rPr>
          <w:rFonts w:ascii="Tahoma" w:hAnsi="Tahoma" w:cs="Tahoma"/>
          <w:sz w:val="20"/>
          <w:szCs w:val="20"/>
        </w:rPr>
        <w:t>ầm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39F9">
        <w:rPr>
          <w:rFonts w:ascii="Tahoma" w:hAnsi="Tahoma" w:cs="Tahoma"/>
          <w:sz w:val="20"/>
          <w:szCs w:val="20"/>
        </w:rPr>
        <w:t>ảnh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hư</w:t>
      </w:r>
      <w:r w:rsidRPr="003A39F9">
        <w:rPr>
          <w:rFonts w:ascii="Tahoma" w:hAnsi="Tahoma" w:cs="Tahoma"/>
          <w:sz w:val="20"/>
          <w:szCs w:val="20"/>
        </w:rPr>
        <w:t>ởng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</w:t>
      </w:r>
      <w:r w:rsidRPr="003A39F9">
        <w:rPr>
          <w:rFonts w:ascii="Tahoma" w:hAnsi="Tahoma" w:cs="Tahoma"/>
          <w:sz w:val="20"/>
          <w:szCs w:val="20"/>
        </w:rPr>
        <w:t>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3A39F9">
        <w:rPr>
          <w:rFonts w:ascii="Tahoma" w:hAnsi="Tahoma" w:cs="Tahoma"/>
          <w:sz w:val="20"/>
          <w:szCs w:val="20"/>
        </w:rPr>
        <w:t>ắp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3A39F9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3A39F9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tuy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nhi</w:t>
      </w:r>
      <w:r w:rsidRPr="003A39F9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3A39F9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3A39F9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3A39F9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3A39F9">
        <w:rPr>
          <w:rFonts w:ascii="Tahoma" w:hAnsi="Tahoma" w:cs="Tahoma"/>
          <w:sz w:val="20"/>
          <w:szCs w:val="20"/>
        </w:rPr>
        <w:t>ỉ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3A39F9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3A39F9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3A39F9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3A39F9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39F9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3A39F9">
        <w:rPr>
          <w:rFonts w:ascii="Tahoma" w:hAnsi="Tahoma" w:cs="Tahoma"/>
          <w:sz w:val="20"/>
          <w:szCs w:val="20"/>
        </w:rPr>
        <w:t>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ch</w:t>
      </w:r>
      <w:r w:rsidRPr="003A39F9">
        <w:rPr>
          <w:rFonts w:ascii="Tahoma" w:hAnsi="Tahoma" w:cs="Tahoma"/>
          <w:sz w:val="20"/>
          <w:szCs w:val="20"/>
        </w:rPr>
        <w:t>ỉnh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ác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3A39F9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3A39F9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3A39F9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3A39F9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3A39F9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3A39F9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(U.S. G</w:t>
      </w:r>
      <w:r w:rsidRPr="003A39F9">
        <w:rPr>
          <w:rFonts w:ascii="Tahoma" w:hAnsi="Tahoma" w:cs="Tahoma"/>
          <w:sz w:val="20"/>
          <w:szCs w:val="20"/>
        </w:rPr>
        <w:t>AA</w:t>
      </w:r>
      <w:r>
        <w:rPr>
          <w:rFonts w:ascii="Tahoma" w:hAnsi="Tahoma" w:cs="Tahoma"/>
          <w:sz w:val="20"/>
          <w:szCs w:val="20"/>
        </w:rPr>
        <w:t xml:space="preserve">P).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3A39F9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3A39F9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3A39F9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3A39F9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A39F9">
        <w:rPr>
          <w:rFonts w:ascii="Tahoma" w:hAnsi="Tahoma" w:cs="Tahoma"/>
          <w:sz w:val="20"/>
          <w:szCs w:val="20"/>
        </w:rPr>
        <w:t>đạt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3A39F9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>
        <w:rPr>
          <w:rFonts w:ascii="Tahoma" w:hAnsi="Tahoma" w:cs="Tahoma"/>
          <w:sz w:val="20"/>
          <w:szCs w:val="20"/>
        </w:rPr>
        <w:t xml:space="preserve">(1) </w:t>
      </w:r>
      <w:proofErr w:type="spellStart"/>
      <w:r>
        <w:rPr>
          <w:rFonts w:ascii="Tahoma" w:hAnsi="Tahoma" w:cs="Tahoma"/>
          <w:sz w:val="20"/>
          <w:szCs w:val="20"/>
        </w:rPr>
        <w:t>Tu</w:t>
      </w:r>
      <w:r w:rsidRPr="003A39F9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3A39F9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qua </w:t>
      </w:r>
      <w:proofErr w:type="spellStart"/>
      <w:r w:rsidRPr="003A39F9">
        <w:rPr>
          <w:rFonts w:ascii="Tahoma" w:hAnsi="Tahoma" w:cs="Tahoma"/>
          <w:sz w:val="20"/>
          <w:szCs w:val="20"/>
        </w:rPr>
        <w:t>ủy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3A39F9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</w:t>
      </w:r>
      <w:r w:rsidRPr="003A39F9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3A39F9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ngo</w:t>
      </w:r>
      <w:r w:rsidRPr="003A39F9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3A39F9">
        <w:rPr>
          <w:rFonts w:ascii="Tahoma" w:hAnsi="Tahoma" w:cs="Tahoma"/>
          <w:sz w:val="20"/>
          <w:szCs w:val="20"/>
        </w:rPr>
        <w:t>ối</w:t>
      </w:r>
      <w:proofErr w:type="spellEnd"/>
      <w:r w:rsidR="00205C01">
        <w:rPr>
          <w:rFonts w:ascii="Tahoma" w:hAnsi="Tahoma" w:cs="Tahoma"/>
          <w:sz w:val="20"/>
          <w:szCs w:val="20"/>
        </w:rPr>
        <w:t xml:space="preserve"> (SEC), </w:t>
      </w:r>
      <w:proofErr w:type="spellStart"/>
      <w:r w:rsidR="00205C01">
        <w:rPr>
          <w:rFonts w:ascii="Tahoma" w:hAnsi="Tahoma" w:cs="Tahoma"/>
          <w:sz w:val="20"/>
          <w:szCs w:val="20"/>
        </w:rPr>
        <w:t>ho</w:t>
      </w:r>
      <w:r w:rsidR="00205C01" w:rsidRPr="00205C01">
        <w:rPr>
          <w:rFonts w:ascii="Tahoma" w:hAnsi="Tahoma" w:cs="Tahoma"/>
          <w:sz w:val="20"/>
          <w:szCs w:val="20"/>
        </w:rPr>
        <w:t>ặc</w:t>
      </w:r>
      <w:proofErr w:type="spellEnd"/>
      <w:r w:rsidR="00205C01">
        <w:rPr>
          <w:rFonts w:ascii="Tahoma" w:hAnsi="Tahoma" w:cs="Tahoma"/>
          <w:sz w:val="20"/>
          <w:szCs w:val="20"/>
        </w:rPr>
        <w:t xml:space="preserve"> (2) </w:t>
      </w:r>
      <w:proofErr w:type="spellStart"/>
      <w:r w:rsidR="00205C01">
        <w:rPr>
          <w:rFonts w:ascii="Tahoma" w:hAnsi="Tahoma" w:cs="Tahoma"/>
          <w:sz w:val="20"/>
          <w:szCs w:val="20"/>
        </w:rPr>
        <w:t>Ph</w:t>
      </w:r>
      <w:r w:rsidR="00205C01" w:rsidRPr="00205C01">
        <w:rPr>
          <w:rFonts w:ascii="Tahoma" w:hAnsi="Tahoma" w:cs="Tahoma"/>
          <w:sz w:val="20"/>
          <w:szCs w:val="20"/>
        </w:rPr>
        <w:t>ối</w:t>
      </w:r>
      <w:proofErr w:type="spellEnd"/>
      <w:r w:rsidR="00205C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C01">
        <w:rPr>
          <w:rFonts w:ascii="Tahoma" w:hAnsi="Tahoma" w:cs="Tahoma"/>
          <w:sz w:val="20"/>
          <w:szCs w:val="20"/>
        </w:rPr>
        <w:t>h</w:t>
      </w:r>
      <w:r w:rsidR="00205C01" w:rsidRPr="00205C01">
        <w:rPr>
          <w:rFonts w:ascii="Tahoma" w:hAnsi="Tahoma" w:cs="Tahoma"/>
          <w:sz w:val="20"/>
          <w:szCs w:val="20"/>
        </w:rPr>
        <w:t>ợp</w:t>
      </w:r>
      <w:proofErr w:type="spellEnd"/>
      <w:r w:rsidR="00205C01">
        <w:rPr>
          <w:rFonts w:ascii="Tahoma" w:hAnsi="Tahoma" w:cs="Tahoma"/>
          <w:sz w:val="20"/>
          <w:szCs w:val="20"/>
        </w:rPr>
        <w:t xml:space="preserve"> U.S. G</w:t>
      </w:r>
      <w:r w:rsidR="00205C01" w:rsidRPr="00205C01">
        <w:rPr>
          <w:rFonts w:ascii="Tahoma" w:hAnsi="Tahoma" w:cs="Tahoma"/>
          <w:sz w:val="20"/>
          <w:szCs w:val="20"/>
        </w:rPr>
        <w:t>AA</w:t>
      </w:r>
      <w:r w:rsidR="00205C01">
        <w:rPr>
          <w:rFonts w:ascii="Tahoma" w:hAnsi="Tahoma" w:cs="Tahoma"/>
          <w:sz w:val="20"/>
          <w:szCs w:val="20"/>
        </w:rPr>
        <w:t xml:space="preserve">P </w:t>
      </w:r>
      <w:proofErr w:type="spellStart"/>
      <w:r w:rsidR="00205C01">
        <w:rPr>
          <w:rFonts w:ascii="Tahoma" w:hAnsi="Tahoma" w:cs="Tahoma"/>
          <w:sz w:val="20"/>
          <w:szCs w:val="20"/>
        </w:rPr>
        <w:t>v</w:t>
      </w:r>
      <w:r w:rsidR="00205C01" w:rsidRPr="00205C01">
        <w:rPr>
          <w:rFonts w:ascii="Tahoma" w:hAnsi="Tahoma" w:cs="Tahoma"/>
          <w:sz w:val="20"/>
          <w:szCs w:val="20"/>
        </w:rPr>
        <w:t>à</w:t>
      </w:r>
      <w:proofErr w:type="spellEnd"/>
      <w:r w:rsidR="00205C01">
        <w:rPr>
          <w:rFonts w:ascii="Tahoma" w:hAnsi="Tahoma" w:cs="Tahoma"/>
          <w:sz w:val="20"/>
          <w:szCs w:val="20"/>
        </w:rPr>
        <w:t xml:space="preserve"> </w:t>
      </w:r>
      <w:r w:rsidR="00205C01" w:rsidRPr="00205C01">
        <w:rPr>
          <w:rFonts w:ascii="Tahoma" w:hAnsi="Tahoma" w:cs="Tahoma"/>
          <w:sz w:val="20"/>
          <w:szCs w:val="20"/>
        </w:rPr>
        <w:t>IF</w:t>
      </w:r>
      <w:r w:rsidR="00205C01">
        <w:rPr>
          <w:rFonts w:ascii="Tahoma" w:hAnsi="Tahoma" w:cs="Tahoma"/>
          <w:sz w:val="20"/>
          <w:szCs w:val="20"/>
        </w:rPr>
        <w:t>RS.</w:t>
      </w:r>
    </w:p>
    <w:p w:rsidR="00205C01" w:rsidRDefault="00205C01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205C01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205C01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205C01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hành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205C01">
        <w:rPr>
          <w:rFonts w:ascii="Tahoma" w:hAnsi="Tahoma" w:cs="Tahoma"/>
          <w:sz w:val="20"/>
          <w:szCs w:val="20"/>
        </w:rPr>
        <w:t>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205C01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205C01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205C01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5C01">
        <w:rPr>
          <w:rFonts w:ascii="Tahoma" w:hAnsi="Tahoma" w:cs="Tahoma"/>
          <w:sz w:val="20"/>
          <w:szCs w:val="20"/>
        </w:rPr>
        <w:t>đại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úng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5C01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205C01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205C01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Kh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205C01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205C01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SEC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òn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205C01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du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205C01">
        <w:rPr>
          <w:rFonts w:ascii="Tahoma" w:hAnsi="Tahoma" w:cs="Tahoma"/>
          <w:sz w:val="20"/>
          <w:szCs w:val="20"/>
        </w:rPr>
        <w:t>ập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5C01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205C01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5C01">
        <w:rPr>
          <w:rFonts w:ascii="Tahoma" w:hAnsi="Tahoma" w:cs="Tahoma"/>
          <w:sz w:val="20"/>
          <w:szCs w:val="20"/>
        </w:rPr>
        <w:t>đâ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205C01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205C01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205C01">
        <w:rPr>
          <w:rFonts w:ascii="Tahoma" w:hAnsi="Tahoma" w:cs="Tahoma"/>
          <w:sz w:val="20"/>
          <w:szCs w:val="20"/>
        </w:rPr>
        <w:t>ét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205C01">
        <w:rPr>
          <w:rFonts w:ascii="Tahoma" w:hAnsi="Tahoma" w:cs="Tahoma"/>
          <w:sz w:val="20"/>
          <w:szCs w:val="20"/>
        </w:rPr>
        <w:t>òng</w:t>
      </w:r>
      <w:proofErr w:type="spellEnd"/>
      <w:r>
        <w:rPr>
          <w:rFonts w:ascii="Tahoma" w:hAnsi="Tahoma" w:cs="Tahoma"/>
          <w:sz w:val="20"/>
          <w:szCs w:val="20"/>
        </w:rPr>
        <w:t xml:space="preserve"> 5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205C01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</w:t>
      </w:r>
      <w:proofErr w:type="spellEnd"/>
      <w:r>
        <w:rPr>
          <w:rFonts w:ascii="Tahoma" w:hAnsi="Tahoma" w:cs="Tahoma"/>
          <w:sz w:val="20"/>
          <w:szCs w:val="20"/>
        </w:rPr>
        <w:t xml:space="preserve">, SEC </w:t>
      </w:r>
      <w:proofErr w:type="spellStart"/>
      <w:r w:rsidRPr="00205C01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ban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205C01">
        <w:rPr>
          <w:rFonts w:ascii="Tahoma" w:hAnsi="Tahoma" w:cs="Tahoma"/>
          <w:sz w:val="20"/>
          <w:szCs w:val="20"/>
        </w:rPr>
        <w:t>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205C01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205C01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205C01">
        <w:rPr>
          <w:rFonts w:ascii="Tahoma" w:hAnsi="Tahoma" w:cs="Tahoma"/>
          <w:sz w:val="20"/>
          <w:szCs w:val="20"/>
        </w:rPr>
        <w:t>ự</w:t>
      </w:r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205C01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205C01">
        <w:rPr>
          <w:rFonts w:ascii="Tahoma" w:hAnsi="Tahoma" w:cs="Tahoma"/>
          <w:sz w:val="20"/>
          <w:szCs w:val="20"/>
        </w:rPr>
        <w:t>ở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5C01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Đi</w:t>
      </w:r>
      <w:r w:rsidRPr="00205C01">
        <w:rPr>
          <w:rFonts w:ascii="Tahoma" w:hAnsi="Tahoma" w:cs="Tahoma"/>
          <w:sz w:val="20"/>
          <w:szCs w:val="20"/>
        </w:rPr>
        <w:t>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5C01">
        <w:rPr>
          <w:rFonts w:ascii="Tahoma" w:hAnsi="Tahoma" w:cs="Tahoma"/>
          <w:sz w:val="20"/>
          <w:szCs w:val="20"/>
        </w:rPr>
        <w:t>đáng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ú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5C01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205C01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205C01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205C01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205C01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</w:t>
      </w:r>
      <w:r w:rsidRPr="00205C01">
        <w:rPr>
          <w:rFonts w:ascii="Tahoma" w:hAnsi="Tahoma" w:cs="Tahoma"/>
          <w:sz w:val="20"/>
          <w:szCs w:val="20"/>
        </w:rPr>
        <w:t>ồm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205C01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qy</w:t>
      </w:r>
      <w:r w:rsidRPr="00205C01">
        <w:rPr>
          <w:rFonts w:ascii="Tahoma" w:hAnsi="Tahoma" w:cs="Tahoma"/>
          <w:sz w:val="20"/>
          <w:szCs w:val="20"/>
        </w:rPr>
        <w:t>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5C01"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205C01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205C01">
        <w:rPr>
          <w:rFonts w:ascii="Tahoma" w:hAnsi="Tahoma" w:cs="Tahoma"/>
          <w:sz w:val="20"/>
          <w:szCs w:val="20"/>
        </w:rPr>
        <w:t>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205C01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205C01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205C01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khuy</w:t>
      </w:r>
      <w:r w:rsidRPr="00205C01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</w:t>
      </w:r>
      <w:r w:rsidRPr="00205C01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205C01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5C01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>RS.</w:t>
      </w:r>
      <w:proofErr w:type="gramEnd"/>
    </w:p>
    <w:p w:rsidR="00205C01" w:rsidRDefault="00205C01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gramStart"/>
      <w:r w:rsidRPr="00205C01">
        <w:rPr>
          <w:rFonts w:ascii="Tahoma" w:hAnsi="Tahoma" w:cs="Tahoma"/>
          <w:sz w:val="20"/>
          <w:szCs w:val="20"/>
        </w:rPr>
        <w:t>U</w:t>
      </w:r>
      <w:r w:rsidR="00FD2AA4">
        <w:rPr>
          <w:rFonts w:ascii="Tahoma" w:hAnsi="Tahoma" w:cs="Tahoma"/>
          <w:sz w:val="20"/>
          <w:szCs w:val="20"/>
        </w:rPr>
        <w:t>.S.G</w:t>
      </w:r>
      <w:r w:rsidR="00FD2AA4" w:rsidRPr="00FD2AA4">
        <w:rPr>
          <w:rFonts w:ascii="Tahoma" w:hAnsi="Tahoma" w:cs="Tahoma"/>
          <w:sz w:val="20"/>
          <w:szCs w:val="20"/>
        </w:rPr>
        <w:t>AA</w:t>
      </w:r>
      <w:r w:rsidR="00FD2AA4">
        <w:rPr>
          <w:rFonts w:ascii="Tahoma" w:hAnsi="Tahoma" w:cs="Tahoma"/>
          <w:sz w:val="20"/>
          <w:szCs w:val="20"/>
        </w:rPr>
        <w:t xml:space="preserve">P </w:t>
      </w:r>
      <w:proofErr w:type="spellStart"/>
      <w:r w:rsidR="00FD2AA4">
        <w:rPr>
          <w:rFonts w:ascii="Tahoma" w:hAnsi="Tahoma" w:cs="Tahoma"/>
          <w:sz w:val="20"/>
          <w:szCs w:val="20"/>
        </w:rPr>
        <w:t>v</w:t>
      </w:r>
      <w:r w:rsidR="00FD2AA4" w:rsidRPr="00FD2AA4">
        <w:rPr>
          <w:rFonts w:ascii="Tahoma" w:hAnsi="Tahoma" w:cs="Tahoma"/>
          <w:sz w:val="20"/>
          <w:szCs w:val="20"/>
        </w:rPr>
        <w:t>à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r w:rsidR="00FD2AA4" w:rsidRPr="00FD2AA4">
        <w:rPr>
          <w:rFonts w:ascii="Tahoma" w:hAnsi="Tahoma" w:cs="Tahoma"/>
          <w:sz w:val="20"/>
          <w:szCs w:val="20"/>
        </w:rPr>
        <w:t>IF</w:t>
      </w:r>
      <w:r w:rsidR="00FD2AA4">
        <w:rPr>
          <w:rFonts w:ascii="Tahoma" w:hAnsi="Tahoma" w:cs="Tahoma"/>
          <w:sz w:val="20"/>
          <w:szCs w:val="20"/>
        </w:rPr>
        <w:t xml:space="preserve">RS </w:t>
      </w:r>
      <w:proofErr w:type="spellStart"/>
      <w:r w:rsidR="00FD2AA4">
        <w:rPr>
          <w:rFonts w:ascii="Tahoma" w:hAnsi="Tahoma" w:cs="Tahoma"/>
          <w:sz w:val="20"/>
          <w:szCs w:val="20"/>
        </w:rPr>
        <w:t>kh</w:t>
      </w:r>
      <w:r w:rsidR="00FD2AA4" w:rsidRPr="00FD2AA4">
        <w:rPr>
          <w:rFonts w:ascii="Tahoma" w:hAnsi="Tahoma" w:cs="Tahoma"/>
          <w:sz w:val="20"/>
          <w:szCs w:val="20"/>
        </w:rPr>
        <w:t>ác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nhau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r w:rsidR="00FD2AA4" w:rsidRPr="00FD2AA4">
        <w:rPr>
          <w:rFonts w:ascii="Tahoma" w:hAnsi="Tahoma" w:cs="Tahoma"/>
          <w:sz w:val="20"/>
          <w:szCs w:val="20"/>
        </w:rPr>
        <w:t>ở</w:t>
      </w:r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</w:t>
      </w:r>
      <w:r w:rsidR="00FD2AA4" w:rsidRPr="00FD2AA4">
        <w:rPr>
          <w:rFonts w:ascii="Tahoma" w:hAnsi="Tahoma" w:cs="Tahoma"/>
          <w:sz w:val="20"/>
          <w:szCs w:val="20"/>
        </w:rPr>
        <w:t>ả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ph</w:t>
      </w:r>
      <w:r w:rsidR="00FD2AA4" w:rsidRPr="00FD2AA4">
        <w:rPr>
          <w:rFonts w:ascii="Tahoma" w:hAnsi="Tahoma" w:cs="Tahoma"/>
          <w:sz w:val="20"/>
          <w:szCs w:val="20"/>
        </w:rPr>
        <w:t>ươn</w:t>
      </w:r>
      <w:r w:rsidR="00FD2AA4">
        <w:rPr>
          <w:rFonts w:ascii="Tahoma" w:hAnsi="Tahoma" w:cs="Tahoma"/>
          <w:sz w:val="20"/>
          <w:szCs w:val="20"/>
        </w:rPr>
        <w:t>g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ph</w:t>
      </w:r>
      <w:r w:rsidR="00FD2AA4" w:rsidRPr="00FD2AA4">
        <w:rPr>
          <w:rFonts w:ascii="Tahoma" w:hAnsi="Tahoma" w:cs="Tahoma"/>
          <w:sz w:val="20"/>
          <w:szCs w:val="20"/>
        </w:rPr>
        <w:t>áp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thi</w:t>
      </w:r>
      <w:r w:rsidR="00FD2AA4" w:rsidRPr="00FD2AA4">
        <w:rPr>
          <w:rFonts w:ascii="Tahoma" w:hAnsi="Tahoma" w:cs="Tahoma"/>
          <w:sz w:val="20"/>
          <w:szCs w:val="20"/>
        </w:rPr>
        <w:t>ết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l</w:t>
      </w:r>
      <w:r w:rsidR="00FD2AA4" w:rsidRPr="00FD2AA4">
        <w:rPr>
          <w:rFonts w:ascii="Tahoma" w:hAnsi="Tahoma" w:cs="Tahoma"/>
          <w:sz w:val="20"/>
          <w:szCs w:val="20"/>
        </w:rPr>
        <w:t>ập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</w:t>
      </w:r>
      <w:r w:rsidR="00FD2AA4" w:rsidRPr="00FD2AA4">
        <w:rPr>
          <w:rFonts w:ascii="Tahoma" w:hAnsi="Tahoma" w:cs="Tahoma"/>
          <w:sz w:val="20"/>
          <w:szCs w:val="20"/>
        </w:rPr>
        <w:t>ác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chu</w:t>
      </w:r>
      <w:r w:rsidR="00FD2AA4" w:rsidRPr="00FD2AA4">
        <w:rPr>
          <w:rFonts w:ascii="Tahoma" w:hAnsi="Tahoma" w:cs="Tahoma"/>
          <w:sz w:val="20"/>
          <w:szCs w:val="20"/>
        </w:rPr>
        <w:t>ẩn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m</w:t>
      </w:r>
      <w:r w:rsidR="00FD2AA4" w:rsidRPr="00FD2AA4">
        <w:rPr>
          <w:rFonts w:ascii="Tahoma" w:hAnsi="Tahoma" w:cs="Tahoma"/>
          <w:sz w:val="20"/>
          <w:szCs w:val="20"/>
        </w:rPr>
        <w:t>ực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</w:t>
      </w:r>
      <w:r w:rsidR="00FD2AA4" w:rsidRPr="00FD2AA4">
        <w:rPr>
          <w:rFonts w:ascii="Tahoma" w:hAnsi="Tahoma" w:cs="Tahoma"/>
          <w:sz w:val="20"/>
          <w:szCs w:val="20"/>
        </w:rPr>
        <w:t>ũng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nh</w:t>
      </w:r>
      <w:r w:rsidR="00FD2AA4" w:rsidRPr="00FD2AA4">
        <w:rPr>
          <w:rFonts w:ascii="Tahoma" w:hAnsi="Tahoma" w:cs="Tahoma"/>
          <w:sz w:val="20"/>
          <w:szCs w:val="20"/>
        </w:rPr>
        <w:t>ư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vi</w:t>
      </w:r>
      <w:r w:rsidR="00FD2AA4" w:rsidRPr="00FD2AA4">
        <w:rPr>
          <w:rFonts w:ascii="Tahoma" w:hAnsi="Tahoma" w:cs="Tahoma"/>
          <w:sz w:val="20"/>
          <w:szCs w:val="20"/>
        </w:rPr>
        <w:t>ệc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tr</w:t>
      </w:r>
      <w:r w:rsidR="00FD2AA4" w:rsidRPr="00FD2AA4">
        <w:rPr>
          <w:rFonts w:ascii="Tahoma" w:hAnsi="Tahoma" w:cs="Tahoma"/>
          <w:sz w:val="20"/>
          <w:szCs w:val="20"/>
        </w:rPr>
        <w:t>ình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b</w:t>
      </w:r>
      <w:r w:rsidR="00FD2AA4" w:rsidRPr="00FD2AA4">
        <w:rPr>
          <w:rFonts w:ascii="Tahoma" w:hAnsi="Tahoma" w:cs="Tahoma"/>
          <w:sz w:val="20"/>
          <w:szCs w:val="20"/>
        </w:rPr>
        <w:t>ày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</w:t>
      </w:r>
      <w:r w:rsidR="00FD2AA4" w:rsidRPr="00FD2AA4">
        <w:rPr>
          <w:rFonts w:ascii="Tahoma" w:hAnsi="Tahoma" w:cs="Tahoma"/>
          <w:sz w:val="20"/>
          <w:szCs w:val="20"/>
        </w:rPr>
        <w:t>ác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b</w:t>
      </w:r>
      <w:r w:rsidR="00FD2AA4" w:rsidRPr="00FD2AA4">
        <w:rPr>
          <w:rFonts w:ascii="Tahoma" w:hAnsi="Tahoma" w:cs="Tahoma"/>
          <w:sz w:val="20"/>
          <w:szCs w:val="20"/>
        </w:rPr>
        <w:t>áo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</w:t>
      </w:r>
      <w:r w:rsidR="00FD2AA4" w:rsidRPr="00FD2AA4">
        <w:rPr>
          <w:rFonts w:ascii="Tahoma" w:hAnsi="Tahoma" w:cs="Tahoma"/>
          <w:sz w:val="20"/>
          <w:szCs w:val="20"/>
        </w:rPr>
        <w:t>áo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t</w:t>
      </w:r>
      <w:r w:rsidR="00FD2AA4" w:rsidRPr="00FD2AA4">
        <w:rPr>
          <w:rFonts w:ascii="Tahoma" w:hAnsi="Tahoma" w:cs="Tahoma"/>
          <w:sz w:val="20"/>
          <w:szCs w:val="20"/>
        </w:rPr>
        <w:t>ài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ch</w:t>
      </w:r>
      <w:r w:rsidR="00FD2AA4" w:rsidRPr="00FD2AA4">
        <w:rPr>
          <w:rFonts w:ascii="Tahoma" w:hAnsi="Tahoma" w:cs="Tahoma"/>
          <w:sz w:val="20"/>
          <w:szCs w:val="20"/>
        </w:rPr>
        <w:t>ính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v</w:t>
      </w:r>
      <w:r w:rsidR="00FD2AA4" w:rsidRPr="00FD2AA4">
        <w:rPr>
          <w:rFonts w:ascii="Tahoma" w:hAnsi="Tahoma" w:cs="Tahoma"/>
          <w:sz w:val="20"/>
          <w:szCs w:val="20"/>
        </w:rPr>
        <w:t>à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b</w:t>
      </w:r>
      <w:r w:rsidR="00FD2AA4" w:rsidRPr="00FD2AA4">
        <w:rPr>
          <w:rFonts w:ascii="Tahoma" w:hAnsi="Tahoma" w:cs="Tahoma"/>
          <w:sz w:val="20"/>
          <w:szCs w:val="20"/>
        </w:rPr>
        <w:t>ảng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khai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t</w:t>
      </w:r>
      <w:r w:rsidR="00FD2AA4" w:rsidRPr="00FD2AA4">
        <w:rPr>
          <w:rFonts w:ascii="Tahoma" w:hAnsi="Tahoma" w:cs="Tahoma"/>
          <w:sz w:val="20"/>
          <w:szCs w:val="20"/>
        </w:rPr>
        <w:t>ài</w:t>
      </w:r>
      <w:proofErr w:type="spellEnd"/>
      <w:r w:rsidR="00FD2A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AA4">
        <w:rPr>
          <w:rFonts w:ascii="Tahoma" w:hAnsi="Tahoma" w:cs="Tahoma"/>
          <w:sz w:val="20"/>
          <w:szCs w:val="20"/>
        </w:rPr>
        <w:t>ch</w:t>
      </w:r>
      <w:r w:rsidR="00FD2AA4" w:rsidRPr="00FD2AA4">
        <w:rPr>
          <w:rFonts w:ascii="Tahoma" w:hAnsi="Tahoma" w:cs="Tahoma"/>
          <w:sz w:val="20"/>
          <w:szCs w:val="20"/>
        </w:rPr>
        <w:t>ính</w:t>
      </w:r>
      <w:proofErr w:type="spellEnd"/>
      <w:r w:rsidR="00FD2AA4">
        <w:rPr>
          <w:rFonts w:ascii="Tahoma" w:hAnsi="Tahoma" w:cs="Tahoma"/>
          <w:sz w:val="20"/>
          <w:szCs w:val="20"/>
        </w:rPr>
        <w:t>.</w:t>
      </w:r>
      <w:proofErr w:type="gramEnd"/>
      <w:r w:rsidR="00FD2AA4">
        <w:rPr>
          <w:rFonts w:ascii="Tahoma" w:hAnsi="Tahoma" w:cs="Tahoma"/>
          <w:sz w:val="20"/>
          <w:szCs w:val="20"/>
        </w:rPr>
        <w:t xml:space="preserve"> </w:t>
      </w:r>
    </w:p>
    <w:p w:rsidR="00B76DAE" w:rsidRDefault="00472382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U.S.G</w:t>
      </w:r>
      <w:r w:rsidRPr="00472382">
        <w:rPr>
          <w:rFonts w:ascii="Tahoma" w:hAnsi="Tahoma" w:cs="Tahoma"/>
          <w:sz w:val="20"/>
          <w:szCs w:val="20"/>
        </w:rPr>
        <w:t>AA</w:t>
      </w:r>
      <w:r>
        <w:rPr>
          <w:rFonts w:ascii="Tahoma" w:hAnsi="Tahoma" w:cs="Tahoma"/>
          <w:sz w:val="20"/>
          <w:szCs w:val="20"/>
        </w:rPr>
        <w:t xml:space="preserve">P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472382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472382">
        <w:rPr>
          <w:rFonts w:ascii="Tahoma" w:hAnsi="Tahoma" w:cs="Tahoma"/>
          <w:sz w:val="20"/>
          <w:szCs w:val="20"/>
        </w:rPr>
        <w:t>ét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472382">
        <w:rPr>
          <w:rFonts w:ascii="Tahoma" w:hAnsi="Tahoma" w:cs="Tahoma"/>
          <w:sz w:val="20"/>
          <w:szCs w:val="20"/>
        </w:rPr>
        <w:t>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72382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472382">
        <w:rPr>
          <w:rFonts w:ascii="Tahoma" w:hAnsi="Tahoma" w:cs="Tahoma"/>
          <w:sz w:val="20"/>
          <w:szCs w:val="20"/>
        </w:rPr>
        <w:t>ươn</w:t>
      </w:r>
      <w:r>
        <w:rPr>
          <w:rFonts w:ascii="Tahoma" w:hAnsi="Tahoma" w:cs="Tahoma"/>
          <w:sz w:val="20"/>
          <w:szCs w:val="20"/>
        </w:rPr>
        <w:t>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472382">
        <w:rPr>
          <w:rFonts w:ascii="Tahoma" w:hAnsi="Tahoma" w:cs="Tahoma"/>
          <w:sz w:val="20"/>
          <w:szCs w:val="20"/>
        </w:rPr>
        <w:t>áp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</w:t>
      </w:r>
      <w:r w:rsidRPr="00472382">
        <w:rPr>
          <w:rFonts w:ascii="Tahoma" w:hAnsi="Tahoma" w:cs="Tahoma"/>
          <w:sz w:val="20"/>
          <w:szCs w:val="20"/>
        </w:rPr>
        <w:t>ớc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2382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472382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472382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thi</w:t>
      </w:r>
      <w:r w:rsidRPr="00472382">
        <w:rPr>
          <w:rFonts w:ascii="Tahoma" w:hAnsi="Tahoma" w:cs="Tahoma"/>
          <w:sz w:val="20"/>
          <w:szCs w:val="20"/>
        </w:rPr>
        <w:t>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72382">
        <w:rPr>
          <w:rFonts w:ascii="Tahoma" w:hAnsi="Tahoma" w:cs="Tahoma"/>
          <w:sz w:val="20"/>
          <w:szCs w:val="20"/>
        </w:rPr>
        <w:t>ập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472382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472382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472382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472382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</w:t>
      </w:r>
      <w:r w:rsidRPr="00472382">
        <w:rPr>
          <w:rFonts w:ascii="Tahoma" w:hAnsi="Tahoma" w:cs="Tahoma"/>
          <w:sz w:val="20"/>
          <w:szCs w:val="20"/>
        </w:rPr>
        <w:t>ẩn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472382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72382">
        <w:rPr>
          <w:rFonts w:ascii="Tahoma" w:hAnsi="Tahoma" w:cs="Tahoma"/>
          <w:sz w:val="20"/>
          <w:szCs w:val="20"/>
        </w:rPr>
        <w:t>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cung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ấp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472382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nguy</w:t>
      </w:r>
      <w:r w:rsidRPr="00472382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72382">
        <w:rPr>
          <w:rFonts w:ascii="Tahoma" w:hAnsi="Tahoma" w:cs="Tahoma"/>
          <w:sz w:val="20"/>
          <w:szCs w:val="20"/>
        </w:rPr>
        <w:t>ắc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72382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72382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chi </w:t>
      </w:r>
      <w:proofErr w:type="spellStart"/>
      <w:r>
        <w:rPr>
          <w:rFonts w:ascii="Tahoma" w:hAnsi="Tahoma" w:cs="Tahoma"/>
          <w:sz w:val="20"/>
          <w:szCs w:val="20"/>
        </w:rPr>
        <w:t>ti</w:t>
      </w:r>
      <w:r w:rsidRPr="00472382">
        <w:rPr>
          <w:rFonts w:ascii="Tahoma" w:hAnsi="Tahoma" w:cs="Tahoma"/>
          <w:sz w:val="20"/>
          <w:szCs w:val="20"/>
        </w:rPr>
        <w:t>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472382">
        <w:rPr>
          <w:rFonts w:ascii="Tahoma" w:hAnsi="Tahoma" w:cs="Tahoma"/>
          <w:sz w:val="20"/>
          <w:szCs w:val="20"/>
        </w:rPr>
        <w:t>ịch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472382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472382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72382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72382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2382">
        <w:rPr>
          <w:rFonts w:ascii="Tahoma" w:hAnsi="Tahoma" w:cs="Tahoma"/>
          <w:sz w:val="20"/>
          <w:szCs w:val="20"/>
        </w:rPr>
        <w:t>đâ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72382">
        <w:rPr>
          <w:rFonts w:ascii="Tahoma" w:hAnsi="Tahoma" w:cs="Tahoma"/>
          <w:sz w:val="20"/>
          <w:szCs w:val="20"/>
        </w:rPr>
        <w:t>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472382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ngo</w:t>
      </w:r>
      <w:r w:rsidRPr="00472382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72382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72382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472382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72382">
        <w:rPr>
          <w:rFonts w:ascii="Tahoma" w:hAnsi="Tahoma" w:cs="Tahoma"/>
          <w:sz w:val="20"/>
          <w:szCs w:val="20"/>
        </w:rPr>
        <w:t>ú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72382">
        <w:rPr>
          <w:rFonts w:ascii="Tahoma" w:hAnsi="Tahoma" w:cs="Tahoma"/>
          <w:sz w:val="20"/>
          <w:szCs w:val="20"/>
        </w:rPr>
        <w:t>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472382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472382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72382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</w:t>
      </w:r>
      <w:r w:rsidRPr="00472382">
        <w:rPr>
          <w:rFonts w:ascii="Tahoma" w:hAnsi="Tahoma" w:cs="Tahoma"/>
          <w:sz w:val="20"/>
          <w:szCs w:val="20"/>
        </w:rPr>
        <w:t>ện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72382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</w:t>
      </w:r>
      <w:r w:rsidRPr="00472382">
        <w:rPr>
          <w:rFonts w:ascii="Tahoma" w:hAnsi="Tahoma" w:cs="Tahoma"/>
          <w:sz w:val="20"/>
          <w:szCs w:val="20"/>
        </w:rPr>
        <w:t>ệp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</w:t>
      </w:r>
      <w:r w:rsidRPr="00472382">
        <w:rPr>
          <w:rFonts w:ascii="Tahoma" w:hAnsi="Tahoma" w:cs="Tahoma"/>
          <w:sz w:val="20"/>
          <w:szCs w:val="20"/>
        </w:rPr>
        <w:t>ấu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472382">
        <w:rPr>
          <w:rFonts w:ascii="Tahoma" w:hAnsi="Tahoma" w:cs="Tahoma"/>
          <w:sz w:val="20"/>
          <w:szCs w:val="20"/>
        </w:rPr>
        <w:t>úc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n</w:t>
      </w:r>
      <w:r w:rsidR="00B76DAE" w:rsidRPr="00B76DAE">
        <w:rPr>
          <w:rFonts w:ascii="Tahoma" w:hAnsi="Tahoma" w:cs="Tahoma"/>
          <w:sz w:val="20"/>
          <w:szCs w:val="20"/>
        </w:rPr>
        <w:t>ày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l</w:t>
      </w:r>
      <w:r w:rsidR="00B76DAE" w:rsidRPr="00B76DAE">
        <w:rPr>
          <w:rFonts w:ascii="Tahoma" w:hAnsi="Tahoma" w:cs="Tahoma"/>
          <w:sz w:val="20"/>
          <w:szCs w:val="20"/>
        </w:rPr>
        <w:t>à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72382">
        <w:rPr>
          <w:rFonts w:ascii="Tahoma" w:hAnsi="Tahoma" w:cs="Tahoma"/>
          <w:sz w:val="20"/>
          <w:szCs w:val="20"/>
        </w:rPr>
        <w:t>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472382">
        <w:rPr>
          <w:rFonts w:ascii="Tahoma" w:hAnsi="Tahoma" w:cs="Tahoma"/>
          <w:sz w:val="20"/>
          <w:szCs w:val="20"/>
        </w:rPr>
        <w:t>ợp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v</w:t>
      </w:r>
      <w:r w:rsidR="00B76DAE" w:rsidRPr="00B76DAE">
        <w:rPr>
          <w:rFonts w:ascii="Tahoma" w:hAnsi="Tahoma" w:cs="Tahoma"/>
          <w:sz w:val="20"/>
          <w:szCs w:val="20"/>
        </w:rPr>
        <w:t>ới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h</w:t>
      </w:r>
      <w:r w:rsidR="00B76DAE" w:rsidRPr="00B76DAE">
        <w:rPr>
          <w:rFonts w:ascii="Tahoma" w:hAnsi="Tahoma" w:cs="Tahoma"/>
          <w:sz w:val="20"/>
          <w:szCs w:val="20"/>
        </w:rPr>
        <w:t>ẹ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th</w:t>
      </w:r>
      <w:r w:rsidR="00B76DAE" w:rsidRPr="00B76DAE">
        <w:rPr>
          <w:rFonts w:ascii="Tahoma" w:hAnsi="Tahoma" w:cs="Tahoma"/>
          <w:sz w:val="20"/>
          <w:szCs w:val="20"/>
        </w:rPr>
        <w:t>ống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lu</w:t>
      </w:r>
      <w:r w:rsidR="00B76DAE" w:rsidRPr="00B76DAE">
        <w:rPr>
          <w:rFonts w:ascii="Tahoma" w:hAnsi="Tahoma" w:cs="Tahoma"/>
          <w:sz w:val="20"/>
          <w:szCs w:val="20"/>
        </w:rPr>
        <w:t>ật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ph</w:t>
      </w:r>
      <w:r w:rsidR="00B76DAE" w:rsidRPr="00B76DAE">
        <w:rPr>
          <w:rFonts w:ascii="Tahoma" w:hAnsi="Tahoma" w:cs="Tahoma"/>
          <w:sz w:val="20"/>
          <w:szCs w:val="20"/>
        </w:rPr>
        <w:t>áp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c</w:t>
      </w:r>
      <w:r w:rsidR="00B76DAE" w:rsidRPr="00B76DAE">
        <w:rPr>
          <w:rFonts w:ascii="Tahoma" w:hAnsi="Tahoma" w:cs="Tahoma"/>
          <w:sz w:val="20"/>
          <w:szCs w:val="20"/>
        </w:rPr>
        <w:t>ủa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M</w:t>
      </w:r>
      <w:r w:rsidR="00B76DAE" w:rsidRPr="00B76DAE">
        <w:rPr>
          <w:rFonts w:ascii="Tahoma" w:hAnsi="Tahoma" w:cs="Tahoma"/>
          <w:sz w:val="20"/>
          <w:szCs w:val="20"/>
        </w:rPr>
        <w:t>ỹ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v</w:t>
      </w:r>
      <w:r w:rsidR="00B76DAE" w:rsidRPr="00B76DAE">
        <w:rPr>
          <w:rFonts w:ascii="Tahoma" w:hAnsi="Tahoma" w:cs="Tahoma"/>
          <w:sz w:val="20"/>
          <w:szCs w:val="20"/>
        </w:rPr>
        <w:t>à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h</w:t>
      </w:r>
      <w:r w:rsidR="00B76DAE" w:rsidRPr="00B76DAE">
        <w:rPr>
          <w:rFonts w:ascii="Tahoma" w:hAnsi="Tahoma" w:cs="Tahoma"/>
          <w:sz w:val="20"/>
          <w:szCs w:val="20"/>
        </w:rPr>
        <w:t>ệ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th</w:t>
      </w:r>
      <w:r w:rsidR="00B76DAE" w:rsidRPr="00B76DAE">
        <w:rPr>
          <w:rFonts w:ascii="Tahoma" w:hAnsi="Tahoma" w:cs="Tahoma"/>
          <w:sz w:val="20"/>
          <w:szCs w:val="20"/>
        </w:rPr>
        <w:t>ống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quy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 w:rsidRPr="00B76DAE">
        <w:rPr>
          <w:rFonts w:ascii="Tahoma" w:hAnsi="Tahoma" w:cs="Tahoma"/>
          <w:sz w:val="20"/>
          <w:szCs w:val="20"/>
        </w:rPr>
        <w:t>định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ph</w:t>
      </w:r>
      <w:r w:rsidR="00B76DAE" w:rsidRPr="00B76DAE">
        <w:rPr>
          <w:rFonts w:ascii="Tahoma" w:hAnsi="Tahoma" w:cs="Tahoma"/>
          <w:sz w:val="20"/>
          <w:szCs w:val="20"/>
        </w:rPr>
        <w:t>ản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 w:rsidRPr="00B76DAE">
        <w:rPr>
          <w:rFonts w:ascii="Tahoma" w:hAnsi="Tahoma" w:cs="Tahoma"/>
          <w:sz w:val="20"/>
          <w:szCs w:val="20"/>
        </w:rPr>
        <w:t>ánh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đư</w:t>
      </w:r>
      <w:r w:rsidR="00B76DAE" w:rsidRPr="00B76DAE">
        <w:rPr>
          <w:rFonts w:ascii="Tahoma" w:hAnsi="Tahoma" w:cs="Tahoma"/>
          <w:sz w:val="20"/>
          <w:szCs w:val="20"/>
        </w:rPr>
        <w:t>ợc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x</w:t>
      </w:r>
      <w:r w:rsidR="00B76DAE" w:rsidRPr="00B76DAE">
        <w:rPr>
          <w:rFonts w:ascii="Tahoma" w:hAnsi="Tahoma" w:cs="Tahoma"/>
          <w:sz w:val="20"/>
          <w:szCs w:val="20"/>
        </w:rPr>
        <w:t>ã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h</w:t>
      </w:r>
      <w:r w:rsidR="00B76DAE" w:rsidRPr="00B76DAE">
        <w:rPr>
          <w:rFonts w:ascii="Tahoma" w:hAnsi="Tahoma" w:cs="Tahoma"/>
          <w:sz w:val="20"/>
          <w:szCs w:val="20"/>
        </w:rPr>
        <w:t>ội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v</w:t>
      </w:r>
      <w:r w:rsidR="00B76DAE" w:rsidRPr="00B76DAE">
        <w:rPr>
          <w:rFonts w:ascii="Tahoma" w:hAnsi="Tahoma" w:cs="Tahoma"/>
          <w:sz w:val="20"/>
          <w:szCs w:val="20"/>
        </w:rPr>
        <w:t>à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kinh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t</w:t>
      </w:r>
      <w:r w:rsidR="00B76DAE" w:rsidRPr="00B76DAE">
        <w:rPr>
          <w:rFonts w:ascii="Tahoma" w:hAnsi="Tahoma" w:cs="Tahoma"/>
          <w:sz w:val="20"/>
          <w:szCs w:val="20"/>
        </w:rPr>
        <w:t>ế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c</w:t>
      </w:r>
      <w:r w:rsidR="00B76DAE" w:rsidRPr="00B76DAE">
        <w:rPr>
          <w:rFonts w:ascii="Tahoma" w:hAnsi="Tahoma" w:cs="Tahoma"/>
          <w:sz w:val="20"/>
          <w:szCs w:val="20"/>
        </w:rPr>
        <w:t>ủa</w:t>
      </w:r>
      <w:proofErr w:type="spellEnd"/>
      <w:r w:rsidR="00B76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DAE">
        <w:rPr>
          <w:rFonts w:ascii="Tahoma" w:hAnsi="Tahoma" w:cs="Tahoma"/>
          <w:sz w:val="20"/>
          <w:szCs w:val="20"/>
        </w:rPr>
        <w:t>M</w:t>
      </w:r>
      <w:r w:rsidR="00B76DAE" w:rsidRPr="00B76DAE">
        <w:rPr>
          <w:rFonts w:ascii="Tahoma" w:hAnsi="Tahoma" w:cs="Tahoma"/>
          <w:sz w:val="20"/>
          <w:szCs w:val="20"/>
        </w:rPr>
        <w:t>ỹ</w:t>
      </w:r>
      <w:proofErr w:type="spellEnd"/>
      <w:r w:rsidR="00B76DAE">
        <w:rPr>
          <w:rFonts w:ascii="Tahoma" w:hAnsi="Tahoma" w:cs="Tahoma"/>
          <w:sz w:val="20"/>
          <w:szCs w:val="20"/>
        </w:rPr>
        <w:t>.</w:t>
      </w:r>
      <w:proofErr w:type="gramEnd"/>
    </w:p>
    <w:p w:rsidR="00B76DAE" w:rsidRDefault="00B76DAE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Ngư</w:t>
      </w:r>
      <w:r w:rsidRPr="00B76DAE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B76DAE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76DAE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B76DAE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B76DAE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</w:t>
      </w:r>
      <w:r w:rsidRPr="00B76DAE">
        <w:rPr>
          <w:rFonts w:ascii="Tahoma" w:hAnsi="Tahoma" w:cs="Tahoma"/>
          <w:sz w:val="20"/>
          <w:szCs w:val="20"/>
        </w:rPr>
        <w:t>ựng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B76DAE">
        <w:rPr>
          <w:rFonts w:ascii="Tahoma" w:hAnsi="Tahoma" w:cs="Tahoma"/>
          <w:sz w:val="20"/>
          <w:szCs w:val="20"/>
        </w:rPr>
        <w:t>ể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đáp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nhi</w:t>
      </w:r>
      <w:r w:rsidRPr="00B76DAE">
        <w:rPr>
          <w:rFonts w:ascii="Tahoma" w:hAnsi="Tahoma" w:cs="Tahoma"/>
          <w:sz w:val="20"/>
          <w:szCs w:val="20"/>
        </w:rPr>
        <w:t>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B76DAE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</w:t>
      </w:r>
      <w:r w:rsidRPr="00B76DAE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B76DA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B76DAE">
        <w:rPr>
          <w:rFonts w:ascii="Tahoma" w:hAnsi="Tahoma" w:cs="Tahoma"/>
          <w:sz w:val="20"/>
          <w:szCs w:val="20"/>
        </w:rPr>
        <w:t>ệt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lu</w:t>
      </w:r>
      <w:r w:rsidRPr="00B76DAE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áp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B76DAE">
        <w:rPr>
          <w:rFonts w:ascii="Tahoma" w:hAnsi="Tahoma" w:cs="Tahoma"/>
          <w:sz w:val="20"/>
          <w:szCs w:val="20"/>
        </w:rPr>
        <w:t>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B76DA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B76DAE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B76DAE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</w:t>
      </w:r>
      <w:r w:rsidRPr="00B76DAE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B76DA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ngư</w:t>
      </w:r>
      <w:r w:rsidRPr="00B76DAE">
        <w:rPr>
          <w:rFonts w:ascii="Tahoma" w:hAnsi="Tahoma" w:cs="Tahoma"/>
          <w:sz w:val="20"/>
          <w:szCs w:val="20"/>
        </w:rPr>
        <w:t>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B76DAE">
        <w:rPr>
          <w:rFonts w:ascii="Tahoma" w:hAnsi="Tahoma" w:cs="Tahoma"/>
          <w:sz w:val="20"/>
          <w:szCs w:val="20"/>
        </w:rPr>
        <w:t>ập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76DAE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B76DAE">
        <w:rPr>
          <w:rFonts w:ascii="Tahoma" w:hAnsi="Tahoma" w:cs="Tahoma"/>
          <w:sz w:val="20"/>
          <w:szCs w:val="20"/>
        </w:rPr>
        <w:t>ốc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B76DAE">
        <w:rPr>
          <w:rFonts w:ascii="Tahoma" w:hAnsi="Tahoma" w:cs="Tahoma"/>
          <w:sz w:val="20"/>
          <w:szCs w:val="20"/>
        </w:rPr>
        <w:t>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B76DAE">
        <w:rPr>
          <w:rFonts w:ascii="Tahoma" w:hAnsi="Tahoma" w:cs="Tahoma"/>
          <w:sz w:val="20"/>
          <w:szCs w:val="20"/>
        </w:rPr>
        <w:t>ụ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B76DAE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B76DAE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B76DAE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B76DA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B76DAE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B76DAE">
        <w:rPr>
          <w:rFonts w:ascii="Tahoma" w:hAnsi="Tahoma" w:cs="Tahoma"/>
          <w:sz w:val="20"/>
          <w:szCs w:val="20"/>
        </w:rPr>
        <w:t>ò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</w:t>
      </w:r>
      <w:r w:rsidRPr="00B76DAE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B76DAE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đó</w:t>
      </w:r>
      <w:proofErr w:type="spellEnd"/>
      <w:r>
        <w:rPr>
          <w:rFonts w:ascii="Tahoma" w:hAnsi="Tahoma" w:cs="Tahoma"/>
          <w:sz w:val="20"/>
          <w:szCs w:val="20"/>
        </w:rPr>
        <w:t xml:space="preserve"> Netherlands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B76DAE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B76DA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B76DAE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ầm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B76DAE">
        <w:rPr>
          <w:rFonts w:ascii="Tahoma" w:hAnsi="Tahoma" w:cs="Tahoma"/>
          <w:sz w:val="20"/>
          <w:szCs w:val="20"/>
        </w:rPr>
        <w:t>ọng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ngu</w:t>
      </w:r>
      <w:r w:rsidRPr="00B76DAE">
        <w:rPr>
          <w:rFonts w:ascii="Tahoma" w:hAnsi="Tahoma" w:cs="Tahoma"/>
          <w:sz w:val="20"/>
          <w:szCs w:val="20"/>
        </w:rPr>
        <w:t>ồn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B76DAE">
        <w:rPr>
          <w:rFonts w:ascii="Tahoma" w:hAnsi="Tahoma" w:cs="Tahoma"/>
          <w:sz w:val="20"/>
          <w:szCs w:val="20"/>
        </w:rPr>
        <w:t>ốn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huy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B76DAE">
        <w:rPr>
          <w:rFonts w:ascii="Tahoma" w:hAnsi="Tahoma" w:cs="Tahoma"/>
          <w:sz w:val="20"/>
          <w:szCs w:val="20"/>
        </w:rPr>
        <w:t>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ngo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B76DAE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ọ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72382" w:rsidRDefault="00B76DAE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Đ</w:t>
      </w:r>
      <w:r w:rsidRPr="00B76DAE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B76DAE">
        <w:rPr>
          <w:rFonts w:ascii="Tahoma" w:hAnsi="Tahoma" w:cs="Tahoma"/>
          <w:sz w:val="20"/>
          <w:szCs w:val="20"/>
        </w:rPr>
        <w:t>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ợp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B76DAE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B76DAE">
        <w:rPr>
          <w:rFonts w:ascii="Tahoma" w:hAnsi="Tahoma" w:cs="Tahoma"/>
          <w:sz w:val="20"/>
          <w:szCs w:val="20"/>
        </w:rPr>
        <w:t>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lu</w:t>
      </w:r>
      <w:r w:rsidRPr="00B76DAE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áp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B76DA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B76DAE">
        <w:rPr>
          <w:rFonts w:ascii="Tahoma" w:hAnsi="Tahoma" w:cs="Tahoma"/>
          <w:sz w:val="20"/>
          <w:szCs w:val="20"/>
        </w:rPr>
        <w:t>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ội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76DAE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đủ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B76DAE">
        <w:rPr>
          <w:rFonts w:ascii="Tahoma" w:hAnsi="Tahoma" w:cs="Tahoma"/>
          <w:sz w:val="20"/>
          <w:szCs w:val="20"/>
        </w:rPr>
        <w:t>ớn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B76DAE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B76DAE">
        <w:rPr>
          <w:rFonts w:ascii="Tahoma" w:hAnsi="Tahoma" w:cs="Tahoma"/>
          <w:sz w:val="20"/>
          <w:szCs w:val="20"/>
        </w:rPr>
        <w:t>ủ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B76DAE">
        <w:rPr>
          <w:rFonts w:ascii="Tahoma" w:hAnsi="Tahoma" w:cs="Tahoma"/>
          <w:sz w:val="20"/>
          <w:szCs w:val="20"/>
        </w:rPr>
        <w:t>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B76DAE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B76DA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B76DAE">
        <w:rPr>
          <w:rFonts w:ascii="Tahoma" w:hAnsi="Tahoma" w:cs="Tahoma"/>
          <w:sz w:val="20"/>
          <w:szCs w:val="20"/>
        </w:rPr>
        <w:t>ệt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6DAE">
        <w:rPr>
          <w:rFonts w:ascii="Tahoma" w:hAnsi="Tahoma" w:cs="Tahoma"/>
          <w:sz w:val="20"/>
          <w:szCs w:val="20"/>
        </w:rPr>
        <w:t>đó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B76DAE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B76DAE">
        <w:rPr>
          <w:rFonts w:ascii="Tahoma" w:hAnsi="Tahoma" w:cs="Tahoma"/>
          <w:sz w:val="20"/>
          <w:szCs w:val="20"/>
        </w:rPr>
        <w:t>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B76DA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B76DAE">
        <w:rPr>
          <w:rFonts w:ascii="Tahoma" w:hAnsi="Tahoma" w:cs="Tahoma"/>
          <w:sz w:val="20"/>
          <w:szCs w:val="20"/>
        </w:rPr>
        <w:t>ính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kh</w:t>
      </w:r>
      <w:r w:rsidR="009019B2" w:rsidRPr="009019B2">
        <w:rPr>
          <w:rFonts w:ascii="Tahoma" w:hAnsi="Tahoma" w:cs="Tahoma"/>
          <w:sz w:val="20"/>
          <w:szCs w:val="20"/>
        </w:rPr>
        <w:t>ác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nhau</w:t>
      </w:r>
      <w:proofErr w:type="spellEnd"/>
      <w:r w:rsidR="009019B2">
        <w:rPr>
          <w:rFonts w:ascii="Tahoma" w:hAnsi="Tahoma" w:cs="Tahoma"/>
          <w:sz w:val="20"/>
          <w:szCs w:val="20"/>
        </w:rPr>
        <w:t>.</w:t>
      </w:r>
      <w:proofErr w:type="gramEnd"/>
      <w:r w:rsidR="009019B2">
        <w:rPr>
          <w:rFonts w:ascii="Tahoma" w:hAnsi="Tahoma" w:cs="Tahoma"/>
          <w:sz w:val="20"/>
          <w:szCs w:val="20"/>
        </w:rPr>
        <w:t xml:space="preserve"> Theo </w:t>
      </w:r>
      <w:r w:rsidR="009019B2" w:rsidRPr="009019B2">
        <w:rPr>
          <w:rFonts w:ascii="Tahoma" w:hAnsi="Tahoma" w:cs="Tahoma"/>
          <w:sz w:val="20"/>
          <w:szCs w:val="20"/>
        </w:rPr>
        <w:t>IF</w:t>
      </w:r>
      <w:r w:rsidR="009019B2">
        <w:rPr>
          <w:rFonts w:ascii="Tahoma" w:hAnsi="Tahoma" w:cs="Tahoma"/>
          <w:sz w:val="20"/>
          <w:szCs w:val="20"/>
        </w:rPr>
        <w:t xml:space="preserve">RS,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ó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m</w:t>
      </w:r>
      <w:r w:rsidR="009019B2" w:rsidRPr="009019B2">
        <w:rPr>
          <w:rFonts w:ascii="Tahoma" w:hAnsi="Tahoma" w:cs="Tahoma"/>
          <w:sz w:val="20"/>
          <w:szCs w:val="20"/>
        </w:rPr>
        <w:t>ột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ơ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h</w:t>
      </w:r>
      <w:r w:rsidR="009019B2" w:rsidRPr="009019B2">
        <w:rPr>
          <w:rFonts w:ascii="Tahoma" w:hAnsi="Tahoma" w:cs="Tahoma"/>
          <w:sz w:val="20"/>
          <w:szCs w:val="20"/>
        </w:rPr>
        <w:t>ội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l</w:t>
      </w:r>
      <w:r w:rsidR="009019B2" w:rsidRPr="009019B2">
        <w:rPr>
          <w:rFonts w:ascii="Tahoma" w:hAnsi="Tahoma" w:cs="Tahoma"/>
          <w:sz w:val="20"/>
          <w:szCs w:val="20"/>
        </w:rPr>
        <w:t>ớn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cho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ác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thuy</w:t>
      </w:r>
      <w:r w:rsidR="009019B2" w:rsidRPr="009019B2">
        <w:rPr>
          <w:rFonts w:ascii="Tahoma" w:hAnsi="Tahoma" w:cs="Tahoma"/>
          <w:sz w:val="20"/>
          <w:szCs w:val="20"/>
        </w:rPr>
        <w:t>ết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minh </w:t>
      </w:r>
      <w:proofErr w:type="spellStart"/>
      <w:r w:rsidR="009019B2">
        <w:rPr>
          <w:rFonts w:ascii="Tahoma" w:hAnsi="Tahoma" w:cs="Tahoma"/>
          <w:sz w:val="20"/>
          <w:szCs w:val="20"/>
        </w:rPr>
        <w:t>nh</w:t>
      </w:r>
      <w:r w:rsidR="009019B2" w:rsidRPr="009019B2">
        <w:rPr>
          <w:rFonts w:ascii="Tahoma" w:hAnsi="Tahoma" w:cs="Tahoma"/>
          <w:sz w:val="20"/>
          <w:szCs w:val="20"/>
        </w:rPr>
        <w:t>ững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</w:t>
      </w:r>
      <w:r w:rsidR="009019B2">
        <w:rPr>
          <w:rFonts w:ascii="Tahoma" w:hAnsi="Tahoma" w:cs="Tahoma"/>
          <w:sz w:val="20"/>
          <w:szCs w:val="20"/>
        </w:rPr>
        <w:t>i</w:t>
      </w:r>
      <w:r w:rsidR="009019B2" w:rsidRPr="009019B2">
        <w:rPr>
          <w:rFonts w:ascii="Tahoma" w:hAnsi="Tahoma" w:cs="Tahoma"/>
          <w:sz w:val="20"/>
          <w:szCs w:val="20"/>
        </w:rPr>
        <w:t>ểm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kh</w:t>
      </w:r>
      <w:r w:rsidR="009019B2" w:rsidRPr="009019B2">
        <w:rPr>
          <w:rFonts w:ascii="Tahoma" w:hAnsi="Tahoma" w:cs="Tahoma"/>
          <w:sz w:val="20"/>
          <w:szCs w:val="20"/>
        </w:rPr>
        <w:t>ác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bi</w:t>
      </w:r>
      <w:r w:rsidR="009019B2" w:rsidRPr="009019B2">
        <w:rPr>
          <w:rFonts w:ascii="Tahoma" w:hAnsi="Tahoma" w:cs="Tahoma"/>
          <w:sz w:val="20"/>
          <w:szCs w:val="20"/>
        </w:rPr>
        <w:t>ệt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trong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kinh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doanh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r w:rsidR="009019B2" w:rsidRPr="009019B2">
        <w:rPr>
          <w:rFonts w:ascii="Tahoma" w:hAnsi="Tahoma" w:cs="Tahoma"/>
          <w:sz w:val="20"/>
          <w:szCs w:val="20"/>
        </w:rPr>
        <w:t>ở</w:t>
      </w:r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ác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doanh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nghi</w:t>
      </w:r>
      <w:r w:rsidR="009019B2" w:rsidRPr="009019B2">
        <w:rPr>
          <w:rFonts w:ascii="Tahoma" w:hAnsi="Tahoma" w:cs="Tahoma"/>
          <w:sz w:val="20"/>
          <w:szCs w:val="20"/>
        </w:rPr>
        <w:t>ệp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019B2">
        <w:rPr>
          <w:rFonts w:ascii="Tahoma" w:hAnsi="Tahoma" w:cs="Tahoma"/>
          <w:sz w:val="20"/>
          <w:szCs w:val="20"/>
        </w:rPr>
        <w:t>Đ</w:t>
      </w:r>
      <w:r w:rsidR="009019B2" w:rsidRPr="009019B2">
        <w:rPr>
          <w:rFonts w:ascii="Tahoma" w:hAnsi="Tahoma" w:cs="Tahoma"/>
          <w:sz w:val="20"/>
          <w:szCs w:val="20"/>
        </w:rPr>
        <w:t>ể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l</w:t>
      </w:r>
      <w:r w:rsidR="009019B2" w:rsidRPr="009019B2">
        <w:rPr>
          <w:rFonts w:ascii="Tahoma" w:hAnsi="Tahoma" w:cs="Tahoma"/>
          <w:sz w:val="20"/>
          <w:szCs w:val="20"/>
        </w:rPr>
        <w:t>àm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đư</w:t>
      </w:r>
      <w:r w:rsidR="009019B2" w:rsidRPr="009019B2">
        <w:rPr>
          <w:rFonts w:ascii="Tahoma" w:hAnsi="Tahoma" w:cs="Tahoma"/>
          <w:sz w:val="20"/>
          <w:szCs w:val="20"/>
        </w:rPr>
        <w:t>ợc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</w:t>
      </w:r>
      <w:r w:rsidR="009019B2">
        <w:rPr>
          <w:rFonts w:ascii="Tahoma" w:hAnsi="Tahoma" w:cs="Tahoma"/>
          <w:sz w:val="20"/>
          <w:szCs w:val="20"/>
        </w:rPr>
        <w:t>i</w:t>
      </w:r>
      <w:r w:rsidR="009019B2" w:rsidRPr="009019B2">
        <w:rPr>
          <w:rFonts w:ascii="Tahoma" w:hAnsi="Tahoma" w:cs="Tahoma"/>
          <w:sz w:val="20"/>
          <w:szCs w:val="20"/>
        </w:rPr>
        <w:t>ều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n</w:t>
      </w:r>
      <w:r w:rsidR="009019B2" w:rsidRPr="009019B2">
        <w:rPr>
          <w:rFonts w:ascii="Tahoma" w:hAnsi="Tahoma" w:cs="Tahoma"/>
          <w:sz w:val="20"/>
          <w:szCs w:val="20"/>
        </w:rPr>
        <w:t>ày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, </w:t>
      </w:r>
      <w:r w:rsidR="009019B2" w:rsidRPr="009019B2">
        <w:rPr>
          <w:rFonts w:ascii="Tahoma" w:hAnsi="Tahoma" w:cs="Tahoma"/>
          <w:sz w:val="20"/>
          <w:szCs w:val="20"/>
        </w:rPr>
        <w:t>IF</w:t>
      </w:r>
      <w:r w:rsidR="009019B2">
        <w:rPr>
          <w:rFonts w:ascii="Tahoma" w:hAnsi="Tahoma" w:cs="Tahoma"/>
          <w:sz w:val="20"/>
          <w:szCs w:val="20"/>
        </w:rPr>
        <w:t xml:space="preserve">RS </w:t>
      </w:r>
      <w:proofErr w:type="spellStart"/>
      <w:r w:rsidR="009019B2">
        <w:rPr>
          <w:rFonts w:ascii="Tahoma" w:hAnsi="Tahoma" w:cs="Tahoma"/>
          <w:sz w:val="20"/>
          <w:szCs w:val="20"/>
        </w:rPr>
        <w:t>ph</w:t>
      </w:r>
      <w:r w:rsidR="009019B2" w:rsidRPr="009019B2">
        <w:rPr>
          <w:rFonts w:ascii="Tahoma" w:hAnsi="Tahoma" w:cs="Tahoma"/>
          <w:sz w:val="20"/>
          <w:szCs w:val="20"/>
        </w:rPr>
        <w:t>ải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thư</w:t>
      </w:r>
      <w:r w:rsidR="009019B2" w:rsidRPr="009019B2">
        <w:rPr>
          <w:rFonts w:ascii="Tahoma" w:hAnsi="Tahoma" w:cs="Tahoma"/>
          <w:sz w:val="20"/>
          <w:szCs w:val="20"/>
        </w:rPr>
        <w:t>ờng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xuy</w:t>
      </w:r>
      <w:r w:rsidR="009019B2" w:rsidRPr="009019B2">
        <w:rPr>
          <w:rFonts w:ascii="Tahoma" w:hAnsi="Tahoma" w:cs="Tahoma"/>
          <w:sz w:val="20"/>
          <w:szCs w:val="20"/>
        </w:rPr>
        <w:t>ê</w:t>
      </w:r>
      <w:r w:rsidR="009019B2">
        <w:rPr>
          <w:rFonts w:ascii="Tahoma" w:hAnsi="Tahoma" w:cs="Tahoma"/>
          <w:sz w:val="20"/>
          <w:szCs w:val="20"/>
        </w:rPr>
        <w:t>n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m</w:t>
      </w:r>
      <w:r w:rsidR="009019B2" w:rsidRPr="009019B2">
        <w:rPr>
          <w:rFonts w:ascii="Tahoma" w:hAnsi="Tahoma" w:cs="Tahoma"/>
          <w:sz w:val="20"/>
          <w:szCs w:val="20"/>
        </w:rPr>
        <w:t>ở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r</w:t>
      </w:r>
      <w:r w:rsidR="009019B2" w:rsidRPr="009019B2">
        <w:rPr>
          <w:rFonts w:ascii="Tahoma" w:hAnsi="Tahoma" w:cs="Tahoma"/>
          <w:sz w:val="20"/>
          <w:szCs w:val="20"/>
        </w:rPr>
        <w:t>ộng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ô</w:t>
      </w:r>
      <w:r w:rsidR="009019B2">
        <w:rPr>
          <w:rFonts w:ascii="Tahoma" w:hAnsi="Tahoma" w:cs="Tahoma"/>
          <w:sz w:val="20"/>
          <w:szCs w:val="20"/>
        </w:rPr>
        <w:t>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b</w:t>
      </w:r>
      <w:r w:rsidR="009019B2" w:rsidRPr="009019B2">
        <w:rPr>
          <w:rFonts w:ascii="Tahoma" w:hAnsi="Tahoma" w:cs="Tahoma"/>
          <w:sz w:val="20"/>
          <w:szCs w:val="20"/>
        </w:rPr>
        <w:t>ố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v</w:t>
      </w:r>
      <w:r w:rsidR="009019B2" w:rsidRPr="009019B2">
        <w:rPr>
          <w:rFonts w:ascii="Tahoma" w:hAnsi="Tahoma" w:cs="Tahoma"/>
          <w:sz w:val="20"/>
          <w:szCs w:val="20"/>
        </w:rPr>
        <w:t>à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đư</w:t>
      </w:r>
      <w:r w:rsidR="009019B2">
        <w:rPr>
          <w:rFonts w:ascii="Tahoma" w:hAnsi="Tahoma" w:cs="Tahoma"/>
          <w:sz w:val="20"/>
          <w:szCs w:val="20"/>
        </w:rPr>
        <w:t>a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ra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nh</w:t>
      </w:r>
      <w:r w:rsidR="009019B2" w:rsidRPr="009019B2">
        <w:rPr>
          <w:rFonts w:ascii="Tahoma" w:hAnsi="Tahoma" w:cs="Tahoma"/>
          <w:sz w:val="20"/>
          <w:szCs w:val="20"/>
        </w:rPr>
        <w:t>ững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giả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định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kh</w:t>
      </w:r>
      <w:r w:rsidR="009019B2" w:rsidRPr="009019B2">
        <w:rPr>
          <w:rFonts w:ascii="Tahoma" w:hAnsi="Tahoma" w:cs="Tahoma"/>
          <w:sz w:val="20"/>
          <w:szCs w:val="20"/>
        </w:rPr>
        <w:t>ác</w:t>
      </w:r>
      <w:proofErr w:type="spellEnd"/>
      <w:r w:rsidR="009019B2">
        <w:rPr>
          <w:rFonts w:ascii="Tahoma" w:hAnsi="Tahoma" w:cs="Tahoma"/>
          <w:sz w:val="20"/>
          <w:szCs w:val="20"/>
        </w:rPr>
        <w:t>.</w:t>
      </w:r>
      <w:proofErr w:type="gramEnd"/>
      <w:r w:rsidR="009019B2">
        <w:rPr>
          <w:rFonts w:ascii="Tahoma" w:hAnsi="Tahoma" w:cs="Tahoma"/>
          <w:sz w:val="20"/>
          <w:szCs w:val="20"/>
        </w:rPr>
        <w:t xml:space="preserve"> Theo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đó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r w:rsidR="009019B2" w:rsidRPr="009019B2">
        <w:rPr>
          <w:rFonts w:ascii="Tahoma" w:hAnsi="Tahoma" w:cs="Tahoma"/>
          <w:sz w:val="20"/>
          <w:szCs w:val="20"/>
        </w:rPr>
        <w:t>IF</w:t>
      </w:r>
      <w:r w:rsidR="009019B2">
        <w:rPr>
          <w:rFonts w:ascii="Tahoma" w:hAnsi="Tahoma" w:cs="Tahoma"/>
          <w:sz w:val="20"/>
          <w:szCs w:val="20"/>
        </w:rPr>
        <w:t xml:space="preserve">RS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đư</w:t>
      </w:r>
      <w:r w:rsidR="009019B2">
        <w:rPr>
          <w:rFonts w:ascii="Tahoma" w:hAnsi="Tahoma" w:cs="Tahoma"/>
          <w:sz w:val="20"/>
          <w:szCs w:val="20"/>
        </w:rPr>
        <w:t>a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ra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nhi</w:t>
      </w:r>
      <w:r w:rsidR="009019B2" w:rsidRPr="009019B2">
        <w:rPr>
          <w:rFonts w:ascii="Tahoma" w:hAnsi="Tahoma" w:cs="Tahoma"/>
          <w:sz w:val="20"/>
          <w:szCs w:val="20"/>
        </w:rPr>
        <w:t>ều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bi</w:t>
      </w:r>
      <w:r w:rsidR="009019B2" w:rsidRPr="009019B2">
        <w:rPr>
          <w:rFonts w:ascii="Tahoma" w:hAnsi="Tahoma" w:cs="Tahoma"/>
          <w:sz w:val="20"/>
          <w:szCs w:val="20"/>
        </w:rPr>
        <w:t>ê</w:t>
      </w:r>
      <w:r w:rsidR="009019B2">
        <w:rPr>
          <w:rFonts w:ascii="Tahoma" w:hAnsi="Tahoma" w:cs="Tahoma"/>
          <w:sz w:val="20"/>
          <w:szCs w:val="20"/>
        </w:rPr>
        <w:t>n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đ</w:t>
      </w:r>
      <w:r w:rsidR="009019B2" w:rsidRPr="009019B2">
        <w:rPr>
          <w:rFonts w:ascii="Tahoma" w:hAnsi="Tahoma" w:cs="Tahoma"/>
          <w:sz w:val="20"/>
          <w:szCs w:val="20"/>
        </w:rPr>
        <w:t>ộ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 w:rsidRPr="009019B2">
        <w:rPr>
          <w:rFonts w:ascii="Tahoma" w:hAnsi="Tahoma" w:cs="Tahoma"/>
          <w:sz w:val="20"/>
          <w:szCs w:val="20"/>
        </w:rPr>
        <w:t>đánh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9019B2">
        <w:rPr>
          <w:rFonts w:ascii="Tahoma" w:hAnsi="Tahoma" w:cs="Tahoma"/>
          <w:sz w:val="20"/>
          <w:szCs w:val="20"/>
        </w:rPr>
        <w:t>gi</w:t>
      </w:r>
      <w:r w:rsidR="009019B2" w:rsidRPr="009019B2">
        <w:rPr>
          <w:rFonts w:ascii="Tahoma" w:hAnsi="Tahoma" w:cs="Tahoma"/>
          <w:sz w:val="20"/>
          <w:szCs w:val="20"/>
        </w:rPr>
        <w:t>á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9019B2">
        <w:rPr>
          <w:rFonts w:ascii="Tahoma" w:hAnsi="Tahoma" w:cs="Tahoma"/>
          <w:sz w:val="20"/>
          <w:szCs w:val="20"/>
        </w:rPr>
        <w:t>h</w:t>
      </w:r>
      <w:r w:rsidR="009019B2" w:rsidRPr="009019B2">
        <w:rPr>
          <w:rFonts w:ascii="Tahoma" w:hAnsi="Tahoma" w:cs="Tahoma"/>
          <w:sz w:val="20"/>
          <w:szCs w:val="20"/>
        </w:rPr>
        <w:t>ơ</w:t>
      </w:r>
      <w:r w:rsidR="009019B2">
        <w:rPr>
          <w:rFonts w:ascii="Tahoma" w:hAnsi="Tahoma" w:cs="Tahoma"/>
          <w:sz w:val="20"/>
          <w:szCs w:val="20"/>
        </w:rPr>
        <w:t>n</w:t>
      </w:r>
      <w:proofErr w:type="spellEnd"/>
      <w:proofErr w:type="gram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trong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r w:rsidR="009019B2" w:rsidRPr="009019B2">
        <w:rPr>
          <w:rFonts w:ascii="Tahoma" w:hAnsi="Tahoma" w:cs="Tahoma"/>
          <w:sz w:val="20"/>
          <w:szCs w:val="20"/>
        </w:rPr>
        <w:t>U</w:t>
      </w:r>
      <w:r w:rsidR="009019B2">
        <w:rPr>
          <w:rFonts w:ascii="Tahoma" w:hAnsi="Tahoma" w:cs="Tahoma"/>
          <w:sz w:val="20"/>
          <w:szCs w:val="20"/>
        </w:rPr>
        <w:t>.</w:t>
      </w:r>
      <w:r w:rsidR="009019B2" w:rsidRPr="009019B2">
        <w:rPr>
          <w:rFonts w:ascii="Tahoma" w:hAnsi="Tahoma" w:cs="Tahoma"/>
          <w:sz w:val="20"/>
          <w:szCs w:val="20"/>
        </w:rPr>
        <w:t>S</w:t>
      </w:r>
      <w:r w:rsidR="009019B2">
        <w:rPr>
          <w:rFonts w:ascii="Tahoma" w:hAnsi="Tahoma" w:cs="Tahoma"/>
          <w:sz w:val="20"/>
          <w:szCs w:val="20"/>
        </w:rPr>
        <w:t>.G</w:t>
      </w:r>
      <w:r w:rsidR="009019B2" w:rsidRPr="009019B2">
        <w:rPr>
          <w:rFonts w:ascii="Tahoma" w:hAnsi="Tahoma" w:cs="Tahoma"/>
          <w:sz w:val="20"/>
          <w:szCs w:val="20"/>
        </w:rPr>
        <w:t>AA</w:t>
      </w:r>
      <w:r w:rsidR="009019B2">
        <w:rPr>
          <w:rFonts w:ascii="Tahoma" w:hAnsi="Tahoma" w:cs="Tahoma"/>
          <w:sz w:val="20"/>
          <w:szCs w:val="20"/>
        </w:rPr>
        <w:t xml:space="preserve">P. </w:t>
      </w:r>
      <w:proofErr w:type="spellStart"/>
      <w:proofErr w:type="gramStart"/>
      <w:r w:rsidR="009019B2">
        <w:rPr>
          <w:rFonts w:ascii="Tahoma" w:hAnsi="Tahoma" w:cs="Tahoma"/>
          <w:sz w:val="20"/>
          <w:szCs w:val="20"/>
        </w:rPr>
        <w:t>M</w:t>
      </w:r>
      <w:r w:rsidR="009019B2" w:rsidRPr="009019B2">
        <w:rPr>
          <w:rFonts w:ascii="Tahoma" w:hAnsi="Tahoma" w:cs="Tahoma"/>
          <w:sz w:val="20"/>
          <w:szCs w:val="20"/>
        </w:rPr>
        <w:t>ột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s</w:t>
      </w:r>
      <w:r w:rsidR="009019B2" w:rsidRPr="009019B2">
        <w:rPr>
          <w:rFonts w:ascii="Tahoma" w:hAnsi="Tahoma" w:cs="Tahoma"/>
          <w:sz w:val="20"/>
          <w:szCs w:val="20"/>
        </w:rPr>
        <w:t>ố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qu</w:t>
      </w:r>
      <w:r w:rsidR="009019B2" w:rsidRPr="009019B2">
        <w:rPr>
          <w:rFonts w:ascii="Tahoma" w:hAnsi="Tahoma" w:cs="Tahoma"/>
          <w:sz w:val="20"/>
          <w:szCs w:val="20"/>
        </w:rPr>
        <w:t>ốc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gia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ảm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th</w:t>
      </w:r>
      <w:r w:rsidR="009019B2" w:rsidRPr="009019B2">
        <w:rPr>
          <w:rFonts w:ascii="Tahoma" w:hAnsi="Tahoma" w:cs="Tahoma"/>
          <w:sz w:val="20"/>
          <w:szCs w:val="20"/>
        </w:rPr>
        <w:t>ấy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h</w:t>
      </w:r>
      <w:r w:rsidR="009019B2" w:rsidRPr="009019B2">
        <w:rPr>
          <w:rFonts w:ascii="Tahoma" w:hAnsi="Tahoma" w:cs="Tahoma"/>
          <w:sz w:val="20"/>
          <w:szCs w:val="20"/>
        </w:rPr>
        <w:t>ấp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d</w:t>
      </w:r>
      <w:r w:rsidR="009019B2" w:rsidRPr="009019B2">
        <w:rPr>
          <w:rFonts w:ascii="Tahoma" w:hAnsi="Tahoma" w:cs="Tahoma"/>
          <w:sz w:val="20"/>
          <w:szCs w:val="20"/>
        </w:rPr>
        <w:t>ẫn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trong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vi</w:t>
      </w:r>
      <w:r w:rsidR="009019B2" w:rsidRPr="009019B2">
        <w:rPr>
          <w:rFonts w:ascii="Tahoma" w:hAnsi="Tahoma" w:cs="Tahoma"/>
          <w:sz w:val="20"/>
          <w:szCs w:val="20"/>
        </w:rPr>
        <w:t>ệc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giamr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chi </w:t>
      </w:r>
      <w:proofErr w:type="spellStart"/>
      <w:r w:rsidR="009019B2">
        <w:rPr>
          <w:rFonts w:ascii="Tahoma" w:hAnsi="Tahoma" w:cs="Tahoma"/>
          <w:sz w:val="20"/>
          <w:szCs w:val="20"/>
        </w:rPr>
        <w:t>phí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x</w:t>
      </w:r>
      <w:r w:rsidR="009019B2" w:rsidRPr="009019B2">
        <w:rPr>
          <w:rFonts w:ascii="Tahoma" w:hAnsi="Tahoma" w:cs="Tahoma"/>
          <w:sz w:val="20"/>
          <w:szCs w:val="20"/>
        </w:rPr>
        <w:t>ã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h</w:t>
      </w:r>
      <w:r w:rsidR="009019B2" w:rsidRPr="009019B2">
        <w:rPr>
          <w:rFonts w:ascii="Tahoma" w:hAnsi="Tahoma" w:cs="Tahoma"/>
          <w:sz w:val="20"/>
          <w:szCs w:val="20"/>
        </w:rPr>
        <w:t>ội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khi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s</w:t>
      </w:r>
      <w:r w:rsidR="009019B2" w:rsidRPr="009019B2">
        <w:rPr>
          <w:rFonts w:ascii="Tahoma" w:hAnsi="Tahoma" w:cs="Tahoma"/>
          <w:sz w:val="20"/>
          <w:szCs w:val="20"/>
        </w:rPr>
        <w:t>ử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d</w:t>
      </w:r>
      <w:r w:rsidR="009019B2" w:rsidRPr="009019B2">
        <w:rPr>
          <w:rFonts w:ascii="Tahoma" w:hAnsi="Tahoma" w:cs="Tahoma"/>
          <w:sz w:val="20"/>
          <w:szCs w:val="20"/>
        </w:rPr>
        <w:t>ụng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v</w:t>
      </w:r>
      <w:r w:rsidR="009019B2" w:rsidRPr="009019B2">
        <w:rPr>
          <w:rFonts w:ascii="Tahoma" w:hAnsi="Tahoma" w:cs="Tahoma"/>
          <w:sz w:val="20"/>
          <w:szCs w:val="20"/>
        </w:rPr>
        <w:t>à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ki</w:t>
      </w:r>
      <w:r w:rsidR="009019B2" w:rsidRPr="009019B2">
        <w:rPr>
          <w:rFonts w:ascii="Tahoma" w:hAnsi="Tahoma" w:cs="Tahoma"/>
          <w:sz w:val="20"/>
          <w:szCs w:val="20"/>
        </w:rPr>
        <w:t>ểm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to</w:t>
      </w:r>
      <w:r w:rsidR="009019B2" w:rsidRPr="009019B2">
        <w:rPr>
          <w:rFonts w:ascii="Tahoma" w:hAnsi="Tahoma" w:cs="Tahoma"/>
          <w:sz w:val="20"/>
          <w:szCs w:val="20"/>
        </w:rPr>
        <w:t>án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b</w:t>
      </w:r>
      <w:r w:rsidR="009019B2" w:rsidRPr="009019B2">
        <w:rPr>
          <w:rFonts w:ascii="Tahoma" w:hAnsi="Tahoma" w:cs="Tahoma"/>
          <w:sz w:val="20"/>
          <w:szCs w:val="20"/>
        </w:rPr>
        <w:t>áo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</w:t>
      </w:r>
      <w:r w:rsidR="009019B2" w:rsidRPr="009019B2">
        <w:rPr>
          <w:rFonts w:ascii="Tahoma" w:hAnsi="Tahoma" w:cs="Tahoma"/>
          <w:sz w:val="20"/>
          <w:szCs w:val="20"/>
        </w:rPr>
        <w:t>áo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t</w:t>
      </w:r>
      <w:r w:rsidR="009019B2" w:rsidRPr="009019B2">
        <w:rPr>
          <w:rFonts w:ascii="Tahoma" w:hAnsi="Tahoma" w:cs="Tahoma"/>
          <w:sz w:val="20"/>
          <w:szCs w:val="20"/>
        </w:rPr>
        <w:t>ài</w:t>
      </w:r>
      <w:proofErr w:type="spellEnd"/>
      <w:r w:rsidR="00901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19B2">
        <w:rPr>
          <w:rFonts w:ascii="Tahoma" w:hAnsi="Tahoma" w:cs="Tahoma"/>
          <w:sz w:val="20"/>
          <w:szCs w:val="20"/>
        </w:rPr>
        <w:t>ch</w:t>
      </w:r>
      <w:r w:rsidR="009019B2" w:rsidRPr="009019B2">
        <w:rPr>
          <w:rFonts w:ascii="Tahoma" w:hAnsi="Tahoma" w:cs="Tahoma"/>
          <w:sz w:val="20"/>
          <w:szCs w:val="20"/>
        </w:rPr>
        <w:t>ính</w:t>
      </w:r>
      <w:proofErr w:type="spellEnd"/>
      <w:r w:rsidR="005C4A2A">
        <w:rPr>
          <w:rFonts w:ascii="Tahoma" w:hAnsi="Tahoma" w:cs="Tahoma"/>
          <w:sz w:val="20"/>
          <w:szCs w:val="20"/>
        </w:rPr>
        <w:t>.</w:t>
      </w:r>
      <w:proofErr w:type="gramEnd"/>
      <w:r w:rsidR="005C4A2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5C4A2A">
        <w:rPr>
          <w:rFonts w:ascii="Tahoma" w:hAnsi="Tahoma" w:cs="Tahoma"/>
          <w:sz w:val="20"/>
          <w:szCs w:val="20"/>
        </w:rPr>
        <w:t>Phương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pháp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nguy</w:t>
      </w:r>
      <w:r w:rsidR="005C4A2A" w:rsidRPr="005C4A2A">
        <w:rPr>
          <w:rFonts w:ascii="Tahoma" w:hAnsi="Tahoma" w:cs="Tahoma"/>
          <w:sz w:val="20"/>
          <w:szCs w:val="20"/>
        </w:rPr>
        <w:t>ê</w:t>
      </w:r>
      <w:r w:rsidR="005C4A2A">
        <w:rPr>
          <w:rFonts w:ascii="Tahoma" w:hAnsi="Tahoma" w:cs="Tahoma"/>
          <w:sz w:val="20"/>
          <w:szCs w:val="20"/>
        </w:rPr>
        <w:t>n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</w:t>
      </w:r>
      <w:r w:rsidR="005C4A2A" w:rsidRPr="005C4A2A">
        <w:rPr>
          <w:rFonts w:ascii="Tahoma" w:hAnsi="Tahoma" w:cs="Tahoma"/>
          <w:sz w:val="20"/>
          <w:szCs w:val="20"/>
        </w:rPr>
        <w:t>ắc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tr</w:t>
      </w:r>
      <w:r w:rsidR="005C4A2A" w:rsidRPr="005C4A2A">
        <w:rPr>
          <w:rFonts w:ascii="Tahoma" w:hAnsi="Tahoma" w:cs="Tahoma"/>
          <w:sz w:val="20"/>
          <w:szCs w:val="20"/>
        </w:rPr>
        <w:t>ình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b</w:t>
      </w:r>
      <w:r w:rsidR="005C4A2A" w:rsidRPr="005C4A2A">
        <w:rPr>
          <w:rFonts w:ascii="Tahoma" w:hAnsi="Tahoma" w:cs="Tahoma"/>
          <w:sz w:val="20"/>
          <w:szCs w:val="20"/>
        </w:rPr>
        <w:t>ày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c</w:t>
      </w:r>
      <w:r w:rsidR="005C4A2A" w:rsidRPr="005C4A2A">
        <w:rPr>
          <w:rFonts w:ascii="Tahoma" w:hAnsi="Tahoma" w:cs="Tahoma"/>
          <w:sz w:val="20"/>
          <w:szCs w:val="20"/>
        </w:rPr>
        <w:t>ơ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b</w:t>
      </w:r>
      <w:r w:rsidR="005C4A2A" w:rsidRPr="005C4A2A">
        <w:rPr>
          <w:rFonts w:ascii="Tahoma" w:hAnsi="Tahoma" w:cs="Tahoma"/>
          <w:sz w:val="20"/>
          <w:szCs w:val="20"/>
        </w:rPr>
        <w:t>ản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l</w:t>
      </w:r>
      <w:r w:rsidR="005C4A2A" w:rsidRPr="005C4A2A">
        <w:rPr>
          <w:rFonts w:ascii="Tahoma" w:hAnsi="Tahoma" w:cs="Tahoma"/>
          <w:sz w:val="20"/>
          <w:szCs w:val="20"/>
        </w:rPr>
        <w:t>à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m</w:t>
      </w:r>
      <w:r w:rsidR="005C4A2A" w:rsidRPr="005C4A2A">
        <w:rPr>
          <w:rFonts w:ascii="Tahoma" w:hAnsi="Tahoma" w:cs="Tahoma"/>
          <w:sz w:val="20"/>
          <w:szCs w:val="20"/>
        </w:rPr>
        <w:t>ột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trong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nh</w:t>
      </w:r>
      <w:r w:rsidR="005C4A2A" w:rsidRPr="005C4A2A">
        <w:rPr>
          <w:rFonts w:ascii="Tahoma" w:hAnsi="Tahoma" w:cs="Tahoma"/>
          <w:sz w:val="20"/>
          <w:szCs w:val="20"/>
        </w:rPr>
        <w:t>ững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th</w:t>
      </w:r>
      <w:r w:rsidR="005C4A2A" w:rsidRPr="005C4A2A">
        <w:rPr>
          <w:rFonts w:ascii="Tahoma" w:hAnsi="Tahoma" w:cs="Tahoma"/>
          <w:sz w:val="20"/>
          <w:szCs w:val="20"/>
        </w:rPr>
        <w:t>ách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th</w:t>
      </w:r>
      <w:r w:rsidR="005C4A2A" w:rsidRPr="005C4A2A">
        <w:rPr>
          <w:rFonts w:ascii="Tahoma" w:hAnsi="Tahoma" w:cs="Tahoma"/>
          <w:sz w:val="20"/>
          <w:szCs w:val="20"/>
        </w:rPr>
        <w:t>ức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khi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tu</w:t>
      </w:r>
      <w:r w:rsidR="005C4A2A" w:rsidRPr="005C4A2A">
        <w:rPr>
          <w:rFonts w:ascii="Tahoma" w:hAnsi="Tahoma" w:cs="Tahoma"/>
          <w:sz w:val="20"/>
          <w:szCs w:val="20"/>
        </w:rPr>
        <w:t>â</w:t>
      </w:r>
      <w:r w:rsidR="005C4A2A">
        <w:rPr>
          <w:rFonts w:ascii="Tahoma" w:hAnsi="Tahoma" w:cs="Tahoma"/>
          <w:sz w:val="20"/>
          <w:szCs w:val="20"/>
        </w:rPr>
        <w:t>n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C4A2A"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 w:rsidR="005C4A2A">
        <w:rPr>
          <w:rFonts w:ascii="Tahoma" w:hAnsi="Tahoma" w:cs="Tahoma"/>
          <w:sz w:val="20"/>
          <w:szCs w:val="20"/>
        </w:rPr>
        <w:t xml:space="preserve"> </w:t>
      </w:r>
      <w:r w:rsidR="005C4A2A" w:rsidRPr="005C4A2A">
        <w:rPr>
          <w:rFonts w:ascii="Tahoma" w:hAnsi="Tahoma" w:cs="Tahoma"/>
          <w:sz w:val="20"/>
          <w:szCs w:val="20"/>
        </w:rPr>
        <w:t>IF</w:t>
      </w:r>
      <w:r w:rsidR="005C4A2A">
        <w:rPr>
          <w:rFonts w:ascii="Tahoma" w:hAnsi="Tahoma" w:cs="Tahoma"/>
          <w:sz w:val="20"/>
          <w:szCs w:val="20"/>
        </w:rPr>
        <w:t xml:space="preserve">RS </w:t>
      </w:r>
      <w:proofErr w:type="spellStart"/>
      <w:r w:rsidR="005C4A2A">
        <w:rPr>
          <w:rFonts w:ascii="Tahoma" w:hAnsi="Tahoma" w:cs="Tahoma"/>
          <w:sz w:val="20"/>
          <w:szCs w:val="20"/>
        </w:rPr>
        <w:t>c</w:t>
      </w:r>
      <w:r w:rsidR="005C4A2A" w:rsidRPr="005C4A2A">
        <w:rPr>
          <w:rFonts w:ascii="Tahoma" w:hAnsi="Tahoma" w:cs="Tahoma"/>
          <w:sz w:val="20"/>
          <w:szCs w:val="20"/>
        </w:rPr>
        <w:t>ủa</w:t>
      </w:r>
      <w:proofErr w:type="spellEnd"/>
      <w:r w:rsidR="005C4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4A2A">
        <w:rPr>
          <w:rFonts w:ascii="Tahoma" w:hAnsi="Tahoma" w:cs="Tahoma"/>
          <w:sz w:val="20"/>
          <w:szCs w:val="20"/>
        </w:rPr>
        <w:t>M</w:t>
      </w:r>
      <w:r w:rsidR="005C4A2A" w:rsidRPr="005C4A2A">
        <w:rPr>
          <w:rFonts w:ascii="Tahoma" w:hAnsi="Tahoma" w:cs="Tahoma"/>
          <w:sz w:val="20"/>
          <w:szCs w:val="20"/>
        </w:rPr>
        <w:t>ỹ</w:t>
      </w:r>
      <w:proofErr w:type="spellEnd"/>
      <w:r w:rsidR="005C4A2A">
        <w:rPr>
          <w:rFonts w:ascii="Tahoma" w:hAnsi="Tahoma" w:cs="Tahoma"/>
          <w:sz w:val="20"/>
          <w:szCs w:val="20"/>
        </w:rPr>
        <w:t>.</w:t>
      </w:r>
    </w:p>
    <w:p w:rsidR="005C4A2A" w:rsidRPr="00D1165F" w:rsidRDefault="005C4A2A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ặc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5C4A2A">
        <w:rPr>
          <w:rFonts w:ascii="Tahoma" w:hAnsi="Tahoma" w:cs="Tahoma"/>
          <w:sz w:val="20"/>
          <w:szCs w:val="20"/>
        </w:rPr>
        <w:t>ù</w:t>
      </w:r>
      <w:proofErr w:type="spellEnd"/>
      <w:r>
        <w:rPr>
          <w:rFonts w:ascii="Tahoma" w:hAnsi="Tahoma" w:cs="Tahoma"/>
          <w:sz w:val="20"/>
          <w:szCs w:val="20"/>
        </w:rPr>
        <w:t xml:space="preserve"> U.S.G</w:t>
      </w:r>
      <w:r w:rsidRPr="005C4A2A">
        <w:rPr>
          <w:rFonts w:ascii="Tahoma" w:hAnsi="Tahoma" w:cs="Tahoma"/>
          <w:sz w:val="20"/>
          <w:szCs w:val="20"/>
        </w:rPr>
        <w:t>AA</w:t>
      </w:r>
      <w:r>
        <w:rPr>
          <w:rFonts w:ascii="Tahoma" w:hAnsi="Tahoma" w:cs="Tahoma"/>
          <w:sz w:val="20"/>
          <w:szCs w:val="20"/>
        </w:rPr>
        <w:t xml:space="preserve">P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4A2A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5C4A2A">
        <w:rPr>
          <w:rFonts w:ascii="Tahoma" w:hAnsi="Tahoma" w:cs="Tahoma"/>
          <w:sz w:val="20"/>
          <w:szCs w:val="20"/>
        </w:rPr>
        <w:t>ểm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5C4A2A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5C4A2A">
        <w:rPr>
          <w:rFonts w:ascii="Tahoma" w:hAnsi="Tahoma" w:cs="Tahoma"/>
          <w:sz w:val="20"/>
          <w:szCs w:val="20"/>
        </w:rPr>
        <w:t>ồng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C4A2A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RS,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5C4A2A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5C4A2A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5C4A2A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5C4A2A">
        <w:rPr>
          <w:rFonts w:ascii="Tahoma" w:hAnsi="Tahoma" w:cs="Tahoma"/>
          <w:sz w:val="20"/>
          <w:szCs w:val="20"/>
        </w:rPr>
        <w:t>ệt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5C4A2A">
        <w:rPr>
          <w:rFonts w:ascii="Tahoma" w:hAnsi="Tahoma" w:cs="Tahoma"/>
          <w:sz w:val="20"/>
          <w:szCs w:val="20"/>
        </w:rPr>
        <w:t>ểu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5C4A2A">
        <w:rPr>
          <w:rFonts w:ascii="Tahoma" w:hAnsi="Tahoma" w:cs="Tahoma"/>
          <w:sz w:val="20"/>
          <w:szCs w:val="20"/>
        </w:rPr>
        <w:t>ẫu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5C4A2A">
        <w:rPr>
          <w:rFonts w:ascii="Tahoma" w:hAnsi="Tahoma" w:cs="Tahoma"/>
          <w:sz w:val="20"/>
          <w:szCs w:val="20"/>
        </w:rPr>
        <w:t>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5C4A2A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5C4A2A">
        <w:rPr>
          <w:rFonts w:ascii="Tahoma" w:hAnsi="Tahoma" w:cs="Tahoma"/>
          <w:sz w:val="20"/>
          <w:szCs w:val="20"/>
        </w:rPr>
        <w:t>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5C4A2A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5C4A2A">
        <w:rPr>
          <w:rFonts w:ascii="Tahoma" w:hAnsi="Tahoma" w:cs="Tahoma"/>
          <w:sz w:val="20"/>
          <w:szCs w:val="20"/>
        </w:rPr>
        <w:t>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5C4A2A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</w:t>
      </w:r>
      <w:r w:rsidRPr="005C4A2A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5C4A2A">
        <w:rPr>
          <w:rFonts w:ascii="Tahoma" w:hAnsi="Tahoma" w:cs="Tahoma"/>
          <w:sz w:val="20"/>
          <w:szCs w:val="20"/>
        </w:rPr>
        <w:t>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r w:rsidRPr="005C4A2A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sectPr w:rsidR="005C4A2A" w:rsidRPr="00D1165F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563D7"/>
    <w:rsid w:val="00086F7A"/>
    <w:rsid w:val="000D5AAA"/>
    <w:rsid w:val="00103E86"/>
    <w:rsid w:val="001217DD"/>
    <w:rsid w:val="00141B84"/>
    <w:rsid w:val="001749F7"/>
    <w:rsid w:val="00195C76"/>
    <w:rsid w:val="001D20F4"/>
    <w:rsid w:val="001E2084"/>
    <w:rsid w:val="001E5028"/>
    <w:rsid w:val="00203FBA"/>
    <w:rsid w:val="00205C01"/>
    <w:rsid w:val="00271379"/>
    <w:rsid w:val="002C7C6E"/>
    <w:rsid w:val="00314443"/>
    <w:rsid w:val="00345AEA"/>
    <w:rsid w:val="0034750F"/>
    <w:rsid w:val="00354F6E"/>
    <w:rsid w:val="00355E73"/>
    <w:rsid w:val="00377962"/>
    <w:rsid w:val="003A39F9"/>
    <w:rsid w:val="003A7D18"/>
    <w:rsid w:val="003D4C66"/>
    <w:rsid w:val="003D7973"/>
    <w:rsid w:val="004036A7"/>
    <w:rsid w:val="004122E2"/>
    <w:rsid w:val="004226E7"/>
    <w:rsid w:val="00434245"/>
    <w:rsid w:val="00463E94"/>
    <w:rsid w:val="00472382"/>
    <w:rsid w:val="004C29F7"/>
    <w:rsid w:val="004C482B"/>
    <w:rsid w:val="004C547B"/>
    <w:rsid w:val="004E672E"/>
    <w:rsid w:val="004F60D8"/>
    <w:rsid w:val="005058B0"/>
    <w:rsid w:val="005A4D92"/>
    <w:rsid w:val="005A4FD7"/>
    <w:rsid w:val="005C2BC3"/>
    <w:rsid w:val="005C4A2A"/>
    <w:rsid w:val="005C4F85"/>
    <w:rsid w:val="00614B8E"/>
    <w:rsid w:val="00616B9C"/>
    <w:rsid w:val="006319DE"/>
    <w:rsid w:val="00692E3A"/>
    <w:rsid w:val="006A1C8A"/>
    <w:rsid w:val="006A6C43"/>
    <w:rsid w:val="006B060F"/>
    <w:rsid w:val="00752049"/>
    <w:rsid w:val="007819B9"/>
    <w:rsid w:val="007E5AAF"/>
    <w:rsid w:val="007F3B4A"/>
    <w:rsid w:val="007F7A79"/>
    <w:rsid w:val="008124DE"/>
    <w:rsid w:val="00812BDA"/>
    <w:rsid w:val="00872C4B"/>
    <w:rsid w:val="00877014"/>
    <w:rsid w:val="008A77DE"/>
    <w:rsid w:val="008B6672"/>
    <w:rsid w:val="008E1B42"/>
    <w:rsid w:val="008F3D81"/>
    <w:rsid w:val="009019B2"/>
    <w:rsid w:val="00911A71"/>
    <w:rsid w:val="009166DA"/>
    <w:rsid w:val="009226A7"/>
    <w:rsid w:val="00983516"/>
    <w:rsid w:val="009E3ADD"/>
    <w:rsid w:val="00A061FF"/>
    <w:rsid w:val="00A068FD"/>
    <w:rsid w:val="00AA501C"/>
    <w:rsid w:val="00AA51DF"/>
    <w:rsid w:val="00AB1A20"/>
    <w:rsid w:val="00AC52A7"/>
    <w:rsid w:val="00AD0760"/>
    <w:rsid w:val="00AD432A"/>
    <w:rsid w:val="00B4332F"/>
    <w:rsid w:val="00B45170"/>
    <w:rsid w:val="00B563D7"/>
    <w:rsid w:val="00B65989"/>
    <w:rsid w:val="00B736FA"/>
    <w:rsid w:val="00B76DAE"/>
    <w:rsid w:val="00BE4EEB"/>
    <w:rsid w:val="00C25F41"/>
    <w:rsid w:val="00CA4053"/>
    <w:rsid w:val="00CC3107"/>
    <w:rsid w:val="00CD21B4"/>
    <w:rsid w:val="00CD74AA"/>
    <w:rsid w:val="00CE41EF"/>
    <w:rsid w:val="00CE44FD"/>
    <w:rsid w:val="00D1165F"/>
    <w:rsid w:val="00D17559"/>
    <w:rsid w:val="00D20A4D"/>
    <w:rsid w:val="00D413D7"/>
    <w:rsid w:val="00D73B58"/>
    <w:rsid w:val="00D90A89"/>
    <w:rsid w:val="00DA5695"/>
    <w:rsid w:val="00DD75A7"/>
    <w:rsid w:val="00DE7453"/>
    <w:rsid w:val="00DF197C"/>
    <w:rsid w:val="00E60D3A"/>
    <w:rsid w:val="00EB5CD0"/>
    <w:rsid w:val="00EE7974"/>
    <w:rsid w:val="00EF2E90"/>
    <w:rsid w:val="00F256A3"/>
    <w:rsid w:val="00F4415F"/>
    <w:rsid w:val="00FA43C6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C"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plus.com/en/resources/use-of-if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2017-11-16T02:25:00Z</dcterms:created>
  <dcterms:modified xsi:type="dcterms:W3CDTF">2017-11-16T04:16:00Z</dcterms:modified>
</cp:coreProperties>
</file>