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4A" w:rsidRPr="006B564A" w:rsidRDefault="006B564A" w:rsidP="000414E9">
      <w:pPr>
        <w:rPr>
          <w:b/>
          <w:lang w:val="en-US"/>
        </w:rPr>
      </w:pPr>
      <w:bookmarkStart w:id="0" w:name="_GoBack"/>
      <w:proofErr w:type="spellStart"/>
      <w:r w:rsidRPr="006B564A">
        <w:rPr>
          <w:b/>
          <w:lang w:val="en-US"/>
        </w:rPr>
        <w:t>Tác</w:t>
      </w:r>
      <w:proofErr w:type="spellEnd"/>
      <w:r w:rsidRPr="006B564A">
        <w:rPr>
          <w:b/>
          <w:lang w:val="en-US"/>
        </w:rPr>
        <w:t xml:space="preserve"> </w:t>
      </w:r>
      <w:proofErr w:type="spellStart"/>
      <w:r w:rsidRPr="006B564A">
        <w:rPr>
          <w:b/>
          <w:lang w:val="en-US"/>
        </w:rPr>
        <w:t>động</w:t>
      </w:r>
      <w:proofErr w:type="spellEnd"/>
      <w:r w:rsidRPr="006B564A">
        <w:rPr>
          <w:b/>
          <w:lang w:val="en-US"/>
        </w:rPr>
        <w:t xml:space="preserve"> </w:t>
      </w:r>
      <w:proofErr w:type="spellStart"/>
      <w:r w:rsidRPr="006B564A">
        <w:rPr>
          <w:b/>
          <w:lang w:val="en-US"/>
        </w:rPr>
        <w:t>của</w:t>
      </w:r>
      <w:proofErr w:type="spellEnd"/>
      <w:r w:rsidRPr="006B564A">
        <w:rPr>
          <w:b/>
          <w:lang w:val="en-US"/>
        </w:rPr>
        <w:t xml:space="preserve"> TPP </w:t>
      </w:r>
      <w:proofErr w:type="spellStart"/>
      <w:r w:rsidRPr="006B564A">
        <w:rPr>
          <w:b/>
          <w:lang w:val="en-US"/>
        </w:rPr>
        <w:t>đến</w:t>
      </w:r>
      <w:proofErr w:type="spellEnd"/>
      <w:r w:rsidRPr="006B564A">
        <w:rPr>
          <w:b/>
          <w:lang w:val="en-US"/>
        </w:rPr>
        <w:t xml:space="preserve"> </w:t>
      </w:r>
      <w:proofErr w:type="spellStart"/>
      <w:r w:rsidRPr="006B564A">
        <w:rPr>
          <w:b/>
          <w:lang w:val="en-US"/>
        </w:rPr>
        <w:t>hoạt</w:t>
      </w:r>
      <w:proofErr w:type="spellEnd"/>
      <w:r w:rsidRPr="006B564A">
        <w:rPr>
          <w:b/>
          <w:lang w:val="en-US"/>
        </w:rPr>
        <w:t xml:space="preserve"> </w:t>
      </w:r>
      <w:proofErr w:type="spellStart"/>
      <w:r w:rsidRPr="006B564A">
        <w:rPr>
          <w:b/>
          <w:lang w:val="en-US"/>
        </w:rPr>
        <w:t>động</w:t>
      </w:r>
      <w:proofErr w:type="spellEnd"/>
      <w:r w:rsidRPr="006B564A">
        <w:rPr>
          <w:b/>
          <w:lang w:val="en-US"/>
        </w:rPr>
        <w:t xml:space="preserve"> </w:t>
      </w:r>
      <w:proofErr w:type="spellStart"/>
      <w:r w:rsidRPr="006B564A">
        <w:rPr>
          <w:b/>
          <w:lang w:val="en-US"/>
        </w:rPr>
        <w:t>của</w:t>
      </w:r>
      <w:proofErr w:type="spellEnd"/>
      <w:r w:rsidRPr="006B564A">
        <w:rPr>
          <w:b/>
          <w:lang w:val="en-US"/>
        </w:rPr>
        <w:t xml:space="preserve"> </w:t>
      </w:r>
      <w:proofErr w:type="spellStart"/>
      <w:r w:rsidRPr="006B564A">
        <w:rPr>
          <w:b/>
          <w:lang w:val="en-US"/>
        </w:rPr>
        <w:t>công</w:t>
      </w:r>
      <w:proofErr w:type="spellEnd"/>
      <w:r w:rsidRPr="006B564A">
        <w:rPr>
          <w:b/>
          <w:lang w:val="en-US"/>
        </w:rPr>
        <w:t xml:space="preserve"> </w:t>
      </w:r>
      <w:proofErr w:type="spellStart"/>
      <w:r w:rsidRPr="006B564A">
        <w:rPr>
          <w:b/>
          <w:lang w:val="en-US"/>
        </w:rPr>
        <w:t>đoàn</w:t>
      </w:r>
      <w:proofErr w:type="spellEnd"/>
      <w:r w:rsidRPr="006B564A">
        <w:rPr>
          <w:b/>
          <w:lang w:val="en-US"/>
        </w:rPr>
        <w:t xml:space="preserve"> </w:t>
      </w:r>
      <w:proofErr w:type="spellStart"/>
      <w:r w:rsidRPr="006B564A">
        <w:rPr>
          <w:b/>
          <w:lang w:val="en-US"/>
        </w:rPr>
        <w:t>cơ</w:t>
      </w:r>
      <w:proofErr w:type="spellEnd"/>
      <w:r w:rsidRPr="006B564A">
        <w:rPr>
          <w:b/>
          <w:lang w:val="en-US"/>
        </w:rPr>
        <w:t xml:space="preserve"> </w:t>
      </w:r>
      <w:proofErr w:type="spellStart"/>
      <w:r w:rsidRPr="006B564A">
        <w:rPr>
          <w:b/>
          <w:lang w:val="en-US"/>
        </w:rPr>
        <w:t>sở</w:t>
      </w:r>
      <w:proofErr w:type="spellEnd"/>
      <w:r w:rsidRPr="006B564A">
        <w:rPr>
          <w:b/>
          <w:lang w:val="en-US"/>
        </w:rPr>
        <w:t xml:space="preserve"> </w:t>
      </w:r>
      <w:proofErr w:type="spellStart"/>
      <w:r w:rsidRPr="006B564A">
        <w:rPr>
          <w:b/>
          <w:lang w:val="en-US"/>
        </w:rPr>
        <w:t>trong</w:t>
      </w:r>
      <w:proofErr w:type="spellEnd"/>
      <w:r w:rsidRPr="006B564A">
        <w:rPr>
          <w:b/>
          <w:lang w:val="en-US"/>
        </w:rPr>
        <w:t xml:space="preserve"> </w:t>
      </w:r>
      <w:proofErr w:type="spellStart"/>
      <w:r w:rsidRPr="006B564A">
        <w:rPr>
          <w:b/>
          <w:lang w:val="en-US"/>
        </w:rPr>
        <w:t>các</w:t>
      </w:r>
      <w:proofErr w:type="spellEnd"/>
      <w:r w:rsidRPr="006B564A">
        <w:rPr>
          <w:b/>
          <w:lang w:val="en-US"/>
        </w:rPr>
        <w:t xml:space="preserve"> DN </w:t>
      </w:r>
      <w:proofErr w:type="spellStart"/>
      <w:r w:rsidRPr="006B564A">
        <w:rPr>
          <w:b/>
          <w:lang w:val="en-US"/>
        </w:rPr>
        <w:t>Việt</w:t>
      </w:r>
      <w:proofErr w:type="spellEnd"/>
      <w:r w:rsidRPr="006B564A">
        <w:rPr>
          <w:b/>
          <w:lang w:val="en-US"/>
        </w:rPr>
        <w:t xml:space="preserve"> Nam</w:t>
      </w:r>
    </w:p>
    <w:bookmarkEnd w:id="0"/>
    <w:p w:rsidR="000414E9" w:rsidRDefault="000414E9" w:rsidP="000414E9">
      <w:r>
        <w:t>Tham gia TPP sẽ  tạo ra những thay đổi mạnh mẽ  về  hoạt động công đoàn, sự  biến động về  đội ngũ công nhân, lao động và cán bộ, đoàn viên công đoàn, về  pháp luật liên quan đến tổ  chức và hoạt động công đoàn. Những yếu tố  đó tạo ra tác động tích cực và tiêu cực đan xen đối với tổ  chức và hoạt động công đoàn.</w:t>
      </w:r>
    </w:p>
    <w:p w:rsidR="000414E9" w:rsidRDefault="000414E9" w:rsidP="000414E9">
      <w:r>
        <w:t>1. Những tác động tích cực</w:t>
      </w:r>
    </w:p>
    <w:p w:rsidR="000414E9" w:rsidRDefault="000414E9" w:rsidP="000414E9">
      <w:r>
        <w:t>Tham gia TPP được đánh giá là một cơ hội lớn không chỉ với các DN mà còn đối với các CĐCS trong DN.</w:t>
      </w:r>
      <w:r w:rsidRPr="000414E9">
        <w:t xml:space="preserve"> </w:t>
      </w:r>
      <w:r>
        <w:t>Trước hết, việc tham gia Hiệp định TPP sẽ thúc đẩy Việt Nam hoàn thiện nhanh hơn thể chế kinh tế  thị  trường, cơ cấu lại nền kinh tế, cơ cấu lại lực lượng lao động và chuyển đổi mô hình tăng trưởng kinh tế. Trong lĩnh vực lao động, các cam kết của TPP đòi hỏi chúng ta phải đáp  ứng được các tiêu chuẩn lao động và quan hệ  lao động theo Tuyên bố  về  các nguyên tắc và quyền cơ bản trong lao động năm 1998 của Tổ chức lao động quốc tế (ILO).</w:t>
      </w:r>
    </w:p>
    <w:p w:rsidR="006B1374" w:rsidRPr="006B1374" w:rsidRDefault="000414E9" w:rsidP="006B1374">
      <w:r>
        <w:t>Bên cạnh đó, tham gia TPP cũng đưa đến sự tăng nhanh số lượng lao động và đơn vị DN. Đây là nguồn phát triển đoàn viên và thành lập công đoàn cơ sở  dồi dào cho tổ  chức công đoàn. Do áp lực về</w:t>
      </w:r>
      <w:r w:rsidRPr="000414E9">
        <w:t xml:space="preserve"> </w:t>
      </w:r>
      <w:r>
        <w:t>việc làm người lao động thường chấp nhận những thiệt thòi về  phía mình vì vậy trong quá trình tham gia quan hệ  lao động không tránh khỏi phát sinh mâu thuẫn giữa người lao động với chủ  sử  dụng lao động. Người lao động sẽ có nhu cầu được tổ chức công đoàn quan tâm đến đời sống, việc làm, đại diện</w:t>
      </w:r>
      <w:r w:rsidR="006B1374" w:rsidRPr="006B1374">
        <w:t xml:space="preserve"> bảo vệ  quyền và lợi ích hợp pháp chính đáng. Đây là điều kiện thuận lợi để  công đoàn tập hợp, vậ</w:t>
      </w:r>
      <w:r w:rsidR="006B1374">
        <w:t xml:space="preserve">n </w:t>
      </w:r>
      <w:r w:rsidR="006B1374" w:rsidRPr="006B1374">
        <w:t>động người lao động tham gia tổ chức củ</w:t>
      </w:r>
      <w:r w:rsidR="006B1374">
        <w:t>a mình.</w:t>
      </w:r>
    </w:p>
    <w:p w:rsidR="006B1374" w:rsidRPr="006B1374" w:rsidRDefault="006B1374" w:rsidP="006B1374">
      <w:r w:rsidRPr="006B1374">
        <w:t>Mặt khác, tham gia TPP đòi hỏi hệ thống pháp luật nước ta phải hoàn thiện, phù hợp với thông lệ</w:t>
      </w:r>
      <w:r>
        <w:t xml:space="preserve"> </w:t>
      </w:r>
      <w:r w:rsidRPr="006B1374">
        <w:t>và pháp luật quốc tế. Trong đó, những quy định về quyền và nghĩa vụ của không chỉ người lao độ</w:t>
      </w:r>
      <w:r>
        <w:t xml:space="preserve">ng </w:t>
      </w:r>
      <w:r w:rsidRPr="006B1374">
        <w:t>mà còn của các DN, các cơ quan quản lý Nhà nước về lao động phải minh bạch và bảo đảm thực hiệ</w:t>
      </w:r>
      <w:r>
        <w:t xml:space="preserve">n </w:t>
      </w:r>
      <w:r w:rsidRPr="006B1374">
        <w:t>nghiêm túc, hiệu quả sẽ giúp cho công đoàn hoạt động được thuận lợi hơn, phát huy đượ</w:t>
      </w:r>
      <w:r>
        <w:t xml:space="preserve">c vai trò và </w:t>
      </w:r>
      <w:r w:rsidRPr="006B1374">
        <w:t>thực hiện chức năng, nhiệm vụ tốt hơn. Cùng với đó, sự phát triển mạnh mẽ các quan hệ thương mại sẽ</w:t>
      </w:r>
      <w:r>
        <w:t xml:space="preserve"> </w:t>
      </w:r>
      <w:r w:rsidRPr="006B1374">
        <w:t>góp phần tạo cơ hội gia tăng quan hệ hợp tác quốc tế trong lĩnh vực lao động và  công đoàn. Điề</w:t>
      </w:r>
      <w:r>
        <w:t xml:space="preserve">u này </w:t>
      </w:r>
      <w:r w:rsidRPr="006B1374">
        <w:t>tạo cơ hội thuận lợi để Công đoàn Việt Nam đẩy mạnh hơn nữa các hoạt động đối ngoại góp phầ</w:t>
      </w:r>
      <w:r>
        <w:t xml:space="preserve">n tăng </w:t>
      </w:r>
      <w:r w:rsidRPr="006B1374">
        <w:t>cường hợp tác, trao đổi kinh nghiệm hoạt động và tranh thủ sự hỗ trợ mọi mặt của công đoàn các nướ</w:t>
      </w:r>
      <w:r>
        <w:t xml:space="preserve">c </w:t>
      </w:r>
      <w:r w:rsidRPr="006B1374">
        <w:t>trong khu vực Châu Á - Thái Bình Dương.</w:t>
      </w:r>
    </w:p>
    <w:p w:rsidR="006B1374" w:rsidRPr="006B1374" w:rsidRDefault="006B1374" w:rsidP="006B1374">
      <w:r w:rsidRPr="006B1374">
        <w:t>2. Những tác động tiêu cực</w:t>
      </w:r>
    </w:p>
    <w:p w:rsidR="006B1374" w:rsidRPr="006B1374" w:rsidRDefault="006B1374" w:rsidP="006B1374">
      <w:r w:rsidRPr="006B1374">
        <w:t>Bên cạnh những cơ hội, những tác động tích cực, những thách thức và tác động tiêu cực đặt ra cho các CĐCS cũng hoàn toàn không nhỏ. những cam kết về  Công đoàn trong Hiệp định TPP đặ</w:t>
      </w:r>
      <w:r>
        <w:t xml:space="preserve">t ra </w:t>
      </w:r>
      <w:r w:rsidRPr="006B1374">
        <w:t>thách thức rất lớn cho tổ chức và hoạt động của Tổng Liên đoàn Lao động Việ</w:t>
      </w:r>
      <w:r>
        <w:t>t Nam:</w:t>
      </w:r>
      <w:r w:rsidRPr="006B1374">
        <w:t xml:space="preserve"> Thứ  nhất, một trong những điều khoản trong Hiệp định TPP là người lao động có quyền chọ</w:t>
      </w:r>
      <w:r>
        <w:t xml:space="preserve">n </w:t>
      </w:r>
      <w:r w:rsidRPr="006B1374">
        <w:t>người đại diện, thành lập một tổ  chức để  bảo vệ  quyền lợi cho mình. Điều này dẫn đến việc có thể thành lập mới một tổ  chức đại diện cho người lao động nhưng lại nằm ngoài hệ  thố</w:t>
      </w:r>
      <w:r>
        <w:t xml:space="preserve">ng công đoàn. Đây </w:t>
      </w:r>
      <w:r w:rsidRPr="006B1374">
        <w:t>là thách thức rất lớn cho tổ chức và hoạt động của Công đoàn Việt N</w:t>
      </w:r>
      <w:r>
        <w:t xml:space="preserve">am nói chung và CĐCS trong các </w:t>
      </w:r>
      <w:r w:rsidRPr="006B1374">
        <w:t>DN nói riêng. Nếu Công đoàn hoạt động thật sự có hiệu quả, mạnh dạn đấu tranh đòi hỏi quyền lợ</w:t>
      </w:r>
      <w:r>
        <w:t xml:space="preserve">i sát </w:t>
      </w:r>
      <w:r w:rsidRPr="006B1374">
        <w:t>sườn của người lao động, nói lên được tiếng nói bức xúc của người lao động, thì các tổ chức của ngườ</w:t>
      </w:r>
      <w:r>
        <w:t xml:space="preserve">i </w:t>
      </w:r>
      <w:r w:rsidRPr="006B1374">
        <w:t>lao động mới ra đời sẽ  gia nhập vào Tổng Liên đoàn Lao động Việt Nam, tạo thêm sức mạnh cho tổ chức Công đoàn Việt Nam, góp phần thực hiện có hiệu  quả  các Chủ  trương đường lối của Đảng đố</w:t>
      </w:r>
      <w:r>
        <w:t xml:space="preserve">i </w:t>
      </w:r>
      <w:r w:rsidRPr="006B1374">
        <w:t>với phong trào công nhân và ngược lại nếu công đoàn hoạt động hời hợt, không hiệu quả, không đấ</w:t>
      </w:r>
      <w:r>
        <w:t xml:space="preserve">u </w:t>
      </w:r>
      <w:r w:rsidRPr="006B1374">
        <w:t>tranh cho quyền lợi của người lao động thì các tổ  chức của người lao động mới ra đời sẽ</w:t>
      </w:r>
      <w:r>
        <w:t xml:space="preserve">  không gia </w:t>
      </w:r>
      <w:r w:rsidRPr="006B1374">
        <w:t>nhập vào Công đoàn  Việt Nam mà họ  tự  liên kết lại để  bảo vệ  quyền lợi của người lao độ</w:t>
      </w:r>
      <w:r>
        <w:t xml:space="preserve">ng. Khi đó, </w:t>
      </w:r>
      <w:r w:rsidRPr="006B1374">
        <w:t>chắc chắn tổ chức công đoàn hiện tại chỉ là hình thức, không có sức mạnh thật sự.</w:t>
      </w:r>
    </w:p>
    <w:p w:rsidR="006B1374" w:rsidRPr="006B1374" w:rsidRDefault="006B1374" w:rsidP="006B1374">
      <w:r w:rsidRPr="006B1374">
        <w:lastRenderedPageBreak/>
        <w:t>Thứ  hai, tổ  chức của người lao động không phải thực hiện các nghĩa vụ  và trách nhiệm chính trị mà không trái với những quyền lao động được nêu trong Tuyên bố của ILO, nên tổ chức của ngườ</w:t>
      </w:r>
      <w:r>
        <w:t xml:space="preserve">i lao </w:t>
      </w:r>
      <w:r w:rsidRPr="006B1374">
        <w:t>động chỉ tập trung vào nhiệm vụ chăm lo, đại diện, bảo vệ quyền lợi của người lao độ</w:t>
      </w:r>
      <w:r>
        <w:t xml:space="preserve">ng. Trong khi đó </w:t>
      </w:r>
      <w:r w:rsidRPr="006B1374">
        <w:t>hệ  thống Công đoàn Việt Nam phải thực hiện các nhiệm vụ  của tổ  chức chính trị  -  xã hội nên nguồ</w:t>
      </w:r>
      <w:r>
        <w:t xml:space="preserve">n </w:t>
      </w:r>
      <w:r w:rsidRPr="006B1374">
        <w:t>lực bị  phân tán, thiếu cơ chế  chủ  động trong tuyển dụng, đào tạo, sử  dụng,… cán bộ  công đoàn, nế</w:t>
      </w:r>
      <w:r>
        <w:t xml:space="preserve">u </w:t>
      </w:r>
      <w:r w:rsidRPr="006B1374">
        <w:t>cán bộ  công đoàn cấp trên cơ sở  không được tuyển chọn trong phong trào công nhân, từ  thủ  lĩnh củ</w:t>
      </w:r>
      <w:r>
        <w:t xml:space="preserve">a </w:t>
      </w:r>
      <w:r w:rsidRPr="006B1374">
        <w:t>công nhân, mà chỉ do cấp ủy thi tuyển, đưa về không am hiểu và gần gũi công nhân thì dẫn đến hệ  lụ</w:t>
      </w:r>
      <w:r>
        <w:t xml:space="preserve">y </w:t>
      </w:r>
      <w:r w:rsidRPr="006B1374">
        <w:t>là công đoàn ngày càng xa rời công nhân. Thậm chí, nếu tổ  chức Công đoàn không nhanh chóng đổ</w:t>
      </w:r>
      <w:r>
        <w:t xml:space="preserve">i </w:t>
      </w:r>
      <w:r w:rsidRPr="006B1374">
        <w:t>mới mạnh mẽ  về  tổ  chức và hoạt động thì rất dễ  xảy ra “dòng chảy” đoàn viên công  đoàn từ</w:t>
      </w:r>
      <w:r>
        <w:t xml:space="preserve">  Công </w:t>
      </w:r>
      <w:r w:rsidRPr="006B1374">
        <w:t>đoàn Việt Nam sang tổ chức mới của người lao độ</w:t>
      </w:r>
      <w:r>
        <w:t>ng.</w:t>
      </w:r>
    </w:p>
    <w:p w:rsidR="00132024" w:rsidRPr="006B1374" w:rsidRDefault="006B1374" w:rsidP="006B1374">
      <w:r w:rsidRPr="006B1374">
        <w:t>Thứ  ba, nguồn lực đảm bảo cho hoạt động của Công đoàn Việt Nam có nguy cơ bị  giả</w:t>
      </w:r>
      <w:r>
        <w:t xml:space="preserve">m sút, </w:t>
      </w:r>
      <w:r w:rsidRPr="006B1374">
        <w:t>nguồn thu tài chính của các cấp công đoàn thuộc Tổng Liên đoàn giảm mạnh (thời kỳ đầ</w:t>
      </w:r>
      <w:r>
        <w:t xml:space="preserve">u là đoàn phí, </w:t>
      </w:r>
      <w:r w:rsidRPr="006B1374">
        <w:t>sau đó là kinh phí công đoàn). Trong thời gian tới, nếu CĐCS tại các DN không có nguồn lực đủ mạ</w:t>
      </w:r>
      <w:r>
        <w:t xml:space="preserve">nh </w:t>
      </w:r>
      <w:r w:rsidRPr="006B1374">
        <w:t>để  tạo ra những quyền lợi khác biệt và lớn hơn giữa đoàn viên công đoàn và NLĐ không phả</w:t>
      </w:r>
      <w:r>
        <w:t xml:space="preserve">i là đoàn </w:t>
      </w:r>
      <w:r w:rsidRPr="006B1374">
        <w:t>viên công đoàn sẽ  bất lợi trong việc cạnh tranh, thu hút người lao động và tổ  chức của người lao độ</w:t>
      </w:r>
      <w:r>
        <w:t xml:space="preserve">ng </w:t>
      </w:r>
      <w:r w:rsidRPr="006B1374">
        <w:t>mới thành lập gia nhập Công đoàn. Mặt khác, tổ  chức của NLĐ có thể  yêu cầu và nhận sự  trợ  giúp kỹ thuật và đào tạo từ các tổ chức của người lao động Việt Nam hoặc quốc tế đang hoạt động hợp pháp tạ</w:t>
      </w:r>
      <w:r>
        <w:t xml:space="preserve">i </w:t>
      </w:r>
      <w:r w:rsidRPr="006B1374">
        <w:t>Việt Nam hoặc các DN FDI, DN khu vực ngoài nhà nước sẽ sẵn sàng hỗ trợ kinh phí cho “tổ chức củ</w:t>
      </w:r>
      <w:r>
        <w:t xml:space="preserve">a </w:t>
      </w:r>
      <w:r w:rsidRPr="006B1374">
        <w:t>người lao động ở  cơ sở” với mục đích để thao túng tổ chức của người lao động mà pháp luậ</w:t>
      </w:r>
      <w:r>
        <w:t xml:space="preserve">t chưa quy </w:t>
      </w:r>
      <w:r w:rsidRPr="006B1374">
        <w:t>định tới hoặc cơ quan quản lý nhà nước chưa đủ năng lực để phát hiện và xử lý.</w:t>
      </w:r>
    </w:p>
    <w:sectPr w:rsidR="00132024" w:rsidRPr="006B1374" w:rsidSect="00022F5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E9"/>
    <w:rsid w:val="00022F56"/>
    <w:rsid w:val="000414E9"/>
    <w:rsid w:val="00132024"/>
    <w:rsid w:val="006B1374"/>
    <w:rsid w:val="006B56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867</Words>
  <Characters>4942</Characters>
  <Application>Microsoft Office Word</Application>
  <DocSecurity>0</DocSecurity>
  <Lines>41</Lines>
  <Paragraphs>11</Paragraphs>
  <ScaleCrop>false</ScaleCrop>
  <Company>HungAnhComputer</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2018-05-18T04:24:00Z</dcterms:created>
  <dcterms:modified xsi:type="dcterms:W3CDTF">2018-05-18T09:02:00Z</dcterms:modified>
</cp:coreProperties>
</file>